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99514">
      <w:pPr>
        <w:jc w:val="left"/>
        <w:rPr>
          <w:rFonts w:ascii="Times New Roman" w:hAnsi="Times New Roman" w:eastAsia="黑体"/>
          <w:sz w:val="32"/>
          <w:szCs w:val="32"/>
        </w:rPr>
      </w:pPr>
      <w:r>
        <w:rPr>
          <w:rFonts w:ascii="Times New Roman" w:hAnsi="Times New Roman" w:eastAsia="黑体"/>
          <w:sz w:val="32"/>
          <w:szCs w:val="32"/>
        </w:rPr>
        <w:t>附件</w:t>
      </w:r>
    </w:p>
    <w:p w14:paraId="28DC501B">
      <w:pPr>
        <w:jc w:val="center"/>
        <w:rPr>
          <w:rFonts w:ascii="Times New Roman" w:hAnsi="Times New Roman" w:eastAsiaTheme="minorEastAsia"/>
          <w:sz w:val="36"/>
          <w:szCs w:val="36"/>
        </w:rPr>
      </w:pPr>
    </w:p>
    <w:p w14:paraId="31CFB713">
      <w:pPr>
        <w:jc w:val="center"/>
        <w:rPr>
          <w:rFonts w:ascii="Times New Roman" w:hAnsi="Times New Roman" w:eastAsiaTheme="minorEastAsia"/>
          <w:sz w:val="36"/>
          <w:szCs w:val="36"/>
        </w:rPr>
      </w:pPr>
    </w:p>
    <w:p w14:paraId="25E23F6D">
      <w:pPr>
        <w:jc w:val="center"/>
        <w:rPr>
          <w:rFonts w:ascii="Times New Roman" w:hAnsi="Times New Roman" w:eastAsiaTheme="minorEastAsia"/>
          <w:color w:val="auto"/>
          <w:sz w:val="36"/>
          <w:szCs w:val="36"/>
        </w:rPr>
      </w:pPr>
    </w:p>
    <w:p w14:paraId="162A8175">
      <w:pPr>
        <w:jc w:val="center"/>
        <w:rPr>
          <w:rFonts w:ascii="Times New Roman" w:hAnsi="Times New Roman" w:eastAsiaTheme="minorEastAsia"/>
          <w:color w:val="auto"/>
          <w:sz w:val="36"/>
          <w:szCs w:val="36"/>
        </w:rPr>
      </w:pPr>
    </w:p>
    <w:p w14:paraId="6B8DC7E0">
      <w:pPr>
        <w:jc w:val="center"/>
        <w:rPr>
          <w:rFonts w:hint="eastAsia" w:ascii="Times New Roman" w:hAnsi="Times New Roman" w:eastAsia="黑体" w:cs="Times New Roman"/>
          <w:color w:val="auto"/>
          <w:w w:val="90"/>
          <w:sz w:val="36"/>
          <w:szCs w:val="36"/>
        </w:rPr>
      </w:pPr>
      <w:r>
        <w:rPr>
          <w:rFonts w:hint="eastAsia" w:ascii="Times New Roman" w:hAnsi="Times New Roman" w:eastAsia="黑体" w:cs="Times New Roman"/>
          <w:color w:val="auto"/>
          <w:w w:val="90"/>
          <w:sz w:val="36"/>
          <w:szCs w:val="36"/>
        </w:rPr>
        <w:t>钢结构</w:t>
      </w:r>
      <w:r>
        <w:rPr>
          <w:rFonts w:hint="eastAsia" w:ascii="Times New Roman" w:hAnsi="Times New Roman" w:eastAsia="黑体" w:cs="Times New Roman"/>
          <w:color w:val="auto"/>
          <w:w w:val="90"/>
          <w:sz w:val="36"/>
          <w:szCs w:val="36"/>
          <w:lang w:eastAsia="zh-CN"/>
        </w:rPr>
        <w:t>工程</w:t>
      </w:r>
      <w:r>
        <w:rPr>
          <w:rFonts w:hint="eastAsia" w:ascii="Times New Roman" w:hAnsi="Times New Roman" w:eastAsia="黑体" w:cs="Times New Roman"/>
          <w:color w:val="auto"/>
          <w:w w:val="90"/>
          <w:sz w:val="36"/>
          <w:szCs w:val="36"/>
        </w:rPr>
        <w:t>施工质量常见问题防控技术导则</w:t>
      </w:r>
    </w:p>
    <w:p w14:paraId="70D5983A">
      <w:pPr>
        <w:pStyle w:val="15"/>
        <w:spacing w:line="360" w:lineRule="auto"/>
        <w:ind w:left="0" w:leftChars="0" w:firstLine="0" w:firstLineChars="0"/>
        <w:jc w:val="center"/>
        <w:rPr>
          <w:rFonts w:hint="default" w:ascii="Times New Roman" w:hAnsi="Times New Roman" w:eastAsiaTheme="minorEastAsia"/>
          <w:color w:val="auto"/>
          <w:lang w:val="en-US" w:eastAsia="zh-CN"/>
        </w:rPr>
      </w:pPr>
    </w:p>
    <w:p w14:paraId="3920F80B">
      <w:pPr>
        <w:jc w:val="center"/>
        <w:rPr>
          <w:rFonts w:ascii="Times New Roman" w:hAnsi="Times New Roman" w:eastAsia="黑体" w:cs="Times New Roman"/>
          <w:b/>
          <w:color w:val="auto"/>
          <w:szCs w:val="21"/>
        </w:rPr>
      </w:pPr>
      <w:r>
        <w:rPr>
          <w:rFonts w:ascii="Times New Roman" w:hAnsi="Times New Roman" w:eastAsia="黑体" w:cs="Times New Roman"/>
          <w:b/>
          <w:color w:val="auto"/>
          <w:szCs w:val="21"/>
        </w:rPr>
        <w:t>Technical Guideline for Prevention and Control of Common Quality Problems in Steel Structure Construction</w:t>
      </w:r>
    </w:p>
    <w:p w14:paraId="1466FE36">
      <w:pPr>
        <w:pStyle w:val="15"/>
        <w:spacing w:line="360" w:lineRule="auto"/>
        <w:ind w:left="0" w:leftChars="0" w:firstLine="0" w:firstLineChars="0"/>
        <w:jc w:val="center"/>
        <w:rPr>
          <w:rFonts w:ascii="Times New Roman" w:hAnsi="Times New Roman" w:eastAsiaTheme="minorEastAsia"/>
          <w:color w:val="auto"/>
        </w:rPr>
      </w:pPr>
    </w:p>
    <w:p w14:paraId="653CA7D8">
      <w:pPr>
        <w:pStyle w:val="15"/>
        <w:spacing w:line="360" w:lineRule="auto"/>
        <w:ind w:left="0" w:leftChars="0" w:firstLine="0" w:firstLineChars="0"/>
        <w:jc w:val="center"/>
        <w:rPr>
          <w:rFonts w:ascii="Times New Roman" w:hAnsi="Times New Roman" w:eastAsiaTheme="minorEastAsia"/>
          <w:color w:val="auto"/>
        </w:rPr>
      </w:pPr>
    </w:p>
    <w:p w14:paraId="0D8548B2">
      <w:pPr>
        <w:pStyle w:val="15"/>
        <w:spacing w:line="360" w:lineRule="auto"/>
        <w:ind w:left="0" w:leftChars="0" w:firstLine="0" w:firstLineChars="0"/>
        <w:jc w:val="center"/>
        <w:rPr>
          <w:rFonts w:ascii="Times New Roman" w:hAnsi="Times New Roman" w:eastAsiaTheme="minorEastAsia"/>
          <w:color w:val="auto"/>
        </w:rPr>
      </w:pPr>
    </w:p>
    <w:p w14:paraId="732C4649">
      <w:pPr>
        <w:pStyle w:val="15"/>
        <w:spacing w:line="360" w:lineRule="auto"/>
        <w:ind w:left="0" w:leftChars="0" w:firstLine="0" w:firstLineChars="0"/>
        <w:jc w:val="center"/>
        <w:rPr>
          <w:rFonts w:ascii="Times New Roman" w:hAnsi="Times New Roman" w:eastAsiaTheme="minorEastAsia"/>
          <w:color w:val="auto"/>
        </w:rPr>
      </w:pPr>
    </w:p>
    <w:p w14:paraId="457B7367">
      <w:pPr>
        <w:pStyle w:val="15"/>
        <w:spacing w:line="360" w:lineRule="auto"/>
        <w:ind w:left="0" w:leftChars="0" w:firstLine="0" w:firstLineChars="0"/>
        <w:jc w:val="center"/>
        <w:rPr>
          <w:rFonts w:ascii="Times New Roman" w:hAnsi="Times New Roman" w:eastAsiaTheme="minorEastAsia"/>
          <w:color w:val="auto"/>
        </w:rPr>
      </w:pPr>
    </w:p>
    <w:p w14:paraId="028EED71">
      <w:pPr>
        <w:pStyle w:val="15"/>
        <w:spacing w:line="360" w:lineRule="auto"/>
        <w:ind w:left="0" w:leftChars="0" w:firstLine="0" w:firstLineChars="0"/>
        <w:jc w:val="center"/>
        <w:rPr>
          <w:rFonts w:ascii="Times New Roman" w:hAnsi="Times New Roman" w:eastAsiaTheme="minorEastAsia"/>
          <w:color w:val="auto"/>
        </w:rPr>
      </w:pPr>
    </w:p>
    <w:p w14:paraId="616DC607">
      <w:pPr>
        <w:pStyle w:val="15"/>
        <w:spacing w:line="360" w:lineRule="auto"/>
        <w:ind w:left="0" w:leftChars="0" w:firstLine="0" w:firstLineChars="0"/>
        <w:jc w:val="center"/>
        <w:rPr>
          <w:rFonts w:ascii="Times New Roman" w:hAnsi="Times New Roman" w:eastAsiaTheme="minorEastAsia"/>
          <w:color w:val="auto"/>
        </w:rPr>
      </w:pPr>
    </w:p>
    <w:p w14:paraId="5F5088A3">
      <w:pPr>
        <w:pStyle w:val="15"/>
        <w:spacing w:line="360" w:lineRule="auto"/>
        <w:ind w:left="0" w:leftChars="0" w:firstLine="0" w:firstLineChars="0"/>
        <w:jc w:val="center"/>
        <w:rPr>
          <w:rFonts w:ascii="Times New Roman" w:hAnsi="Times New Roman" w:eastAsiaTheme="minorEastAsia"/>
          <w:color w:val="auto"/>
        </w:rPr>
      </w:pPr>
    </w:p>
    <w:p w14:paraId="0BD9EC5B">
      <w:pPr>
        <w:pStyle w:val="15"/>
        <w:spacing w:line="360" w:lineRule="auto"/>
        <w:ind w:left="0" w:leftChars="0" w:firstLine="0" w:firstLineChars="0"/>
        <w:jc w:val="center"/>
        <w:rPr>
          <w:rFonts w:ascii="Times New Roman" w:hAnsi="Times New Roman" w:eastAsiaTheme="minorEastAsia"/>
          <w:color w:val="auto"/>
        </w:rPr>
      </w:pPr>
    </w:p>
    <w:p w14:paraId="45C9122E">
      <w:pPr>
        <w:pStyle w:val="15"/>
        <w:spacing w:line="360" w:lineRule="auto"/>
        <w:ind w:left="0" w:leftChars="0" w:firstLine="0" w:firstLineChars="0"/>
        <w:jc w:val="center"/>
        <w:rPr>
          <w:rFonts w:ascii="Times New Roman" w:hAnsi="Times New Roman" w:eastAsiaTheme="minorEastAsia"/>
          <w:color w:val="auto"/>
        </w:rPr>
      </w:pPr>
    </w:p>
    <w:p w14:paraId="7855023F">
      <w:pPr>
        <w:pStyle w:val="15"/>
        <w:spacing w:line="360" w:lineRule="auto"/>
        <w:ind w:left="0" w:leftChars="0" w:firstLine="0" w:firstLineChars="0"/>
        <w:jc w:val="center"/>
        <w:rPr>
          <w:rFonts w:ascii="Times New Roman" w:hAnsi="Times New Roman" w:eastAsiaTheme="minorEastAsia"/>
          <w:color w:val="auto"/>
        </w:rPr>
      </w:pPr>
    </w:p>
    <w:p w14:paraId="5091665A">
      <w:pPr>
        <w:pStyle w:val="15"/>
        <w:spacing w:line="360" w:lineRule="auto"/>
        <w:ind w:left="0" w:leftChars="0" w:firstLine="0" w:firstLineChars="0"/>
        <w:jc w:val="center"/>
        <w:rPr>
          <w:rFonts w:ascii="Times New Roman" w:hAnsi="Times New Roman" w:eastAsiaTheme="minorEastAsia"/>
          <w:color w:val="auto"/>
        </w:rPr>
      </w:pPr>
    </w:p>
    <w:p w14:paraId="5FDDA402">
      <w:pPr>
        <w:adjustRightInd w:val="0"/>
        <w:snapToGrid w:val="0"/>
        <w:jc w:val="center"/>
        <w:rPr>
          <w:rFonts w:ascii="Times New Roman" w:hAnsi="Times New Roman"/>
          <w:color w:val="auto"/>
        </w:rPr>
      </w:pPr>
      <w:r>
        <w:rPr>
          <w:rFonts w:ascii="Times New Roman" w:hAnsi="Times New Roman"/>
          <w:color w:val="auto"/>
        </w:rPr>
        <w:t>2026-</w:t>
      </w:r>
      <w:r>
        <w:rPr>
          <w:rFonts w:hint="eastAsia" w:ascii="Times New Roman" w:hAnsi="Times New Roman"/>
          <w:color w:val="auto"/>
          <w:lang w:val="en-US" w:eastAsia="zh-CN"/>
        </w:rPr>
        <w:t>04</w:t>
      </w:r>
      <w:r>
        <w:rPr>
          <w:rFonts w:ascii="Times New Roman" w:hAnsi="Times New Roman"/>
          <w:color w:val="auto"/>
        </w:rPr>
        <w:t>-</w:t>
      </w:r>
      <w:r>
        <w:rPr>
          <w:rFonts w:hint="eastAsia" w:ascii="Times New Roman" w:hAnsi="Times New Roman"/>
          <w:color w:val="auto"/>
          <w:lang w:val="en-US" w:eastAsia="zh-CN"/>
        </w:rPr>
        <w:t>07</w:t>
      </w:r>
      <w:bookmarkStart w:id="387" w:name="_GoBack"/>
      <w:bookmarkEnd w:id="387"/>
      <w:r>
        <w:rPr>
          <w:rFonts w:ascii="Times New Roman" w:hAnsi="Times New Roman"/>
          <w:color w:val="auto"/>
        </w:rPr>
        <w:t>发布                   2026-</w:t>
      </w:r>
      <w:r>
        <w:rPr>
          <w:rFonts w:hint="eastAsia" w:ascii="Times New Roman" w:hAnsi="Times New Roman"/>
          <w:color w:val="auto"/>
          <w:lang w:val="en-US" w:eastAsia="zh-CN"/>
        </w:rPr>
        <w:t>04</w:t>
      </w:r>
      <w:r>
        <w:rPr>
          <w:rFonts w:ascii="Times New Roman" w:hAnsi="Times New Roman"/>
          <w:color w:val="auto"/>
        </w:rPr>
        <w:t>-</w:t>
      </w:r>
      <w:r>
        <w:rPr>
          <w:rFonts w:hint="eastAsia" w:ascii="Times New Roman" w:hAnsi="Times New Roman"/>
          <w:color w:val="auto"/>
          <w:lang w:val="en-US" w:eastAsia="zh-CN"/>
        </w:rPr>
        <w:t>10</w:t>
      </w:r>
      <w:r>
        <w:rPr>
          <w:rFonts w:ascii="Times New Roman" w:hAnsi="Times New Roman"/>
          <w:color w:val="auto"/>
        </w:rPr>
        <w:t>实施———————————————————————————</w:t>
      </w:r>
      <w:bookmarkStart w:id="0" w:name="_Toc9035"/>
    </w:p>
    <w:p w14:paraId="412B91FD">
      <w:pPr>
        <w:adjustRightInd w:val="0"/>
        <w:snapToGrid w:val="0"/>
        <w:jc w:val="center"/>
        <w:rPr>
          <w:rFonts w:ascii="Times New Roman" w:hAnsi="Times New Roman"/>
          <w:color w:val="auto"/>
          <w:szCs w:val="21"/>
        </w:rPr>
      </w:pPr>
      <w:r>
        <w:rPr>
          <w:rFonts w:hint="eastAsia" w:ascii="黑体" w:hAnsi="黑体" w:eastAsia="黑体" w:cs="黑体"/>
          <w:color w:val="auto"/>
          <w:sz w:val="24"/>
          <w:szCs w:val="24"/>
        </w:rPr>
        <w:t>吉林省住房和城乡建设厅</w:t>
      </w:r>
      <w:bookmarkEnd w:id="0"/>
      <w:r>
        <w:rPr>
          <w:rFonts w:hint="eastAsia" w:ascii="黑体" w:hAnsi="黑体" w:eastAsia="黑体" w:cs="黑体"/>
          <w:color w:val="auto"/>
          <w:sz w:val="24"/>
          <w:szCs w:val="24"/>
        </w:rPr>
        <w:t>发布</w:t>
      </w:r>
    </w:p>
    <w:p w14:paraId="376885E6">
      <w:pPr>
        <w:jc w:val="center"/>
        <w:rPr>
          <w:rFonts w:ascii="Times New Roman" w:hAnsi="Times New Roman" w:eastAsiaTheme="minorEastAsia"/>
          <w:color w:val="auto"/>
          <w:sz w:val="28"/>
          <w:szCs w:val="28"/>
        </w:rPr>
      </w:pPr>
    </w:p>
    <w:p w14:paraId="486DEA7A">
      <w:pPr>
        <w:jc w:val="center"/>
        <w:rPr>
          <w:rFonts w:ascii="Times New Roman" w:hAnsi="Times New Roman" w:eastAsiaTheme="minorEastAsia"/>
          <w:color w:val="auto"/>
          <w:sz w:val="36"/>
          <w:szCs w:val="36"/>
        </w:rPr>
      </w:pPr>
    </w:p>
    <w:p w14:paraId="17146090">
      <w:pPr>
        <w:jc w:val="center"/>
        <w:rPr>
          <w:rFonts w:ascii="Times New Roman" w:hAnsi="Times New Roman" w:eastAsiaTheme="minorEastAsia"/>
          <w:color w:val="auto"/>
          <w:sz w:val="36"/>
          <w:szCs w:val="36"/>
        </w:rPr>
      </w:pPr>
    </w:p>
    <w:p w14:paraId="7D7D0261">
      <w:pPr>
        <w:jc w:val="center"/>
        <w:rPr>
          <w:rFonts w:ascii="Times New Roman" w:hAnsi="Times New Roman" w:eastAsiaTheme="minorEastAsia"/>
          <w:b/>
          <w:color w:val="auto"/>
          <w:sz w:val="36"/>
          <w:szCs w:val="36"/>
        </w:rPr>
      </w:pPr>
    </w:p>
    <w:p w14:paraId="3F9BE69A">
      <w:pPr>
        <w:spacing w:before="312" w:beforeLines="100"/>
        <w:jc w:val="center"/>
        <w:rPr>
          <w:rFonts w:hint="eastAsia" w:ascii="Times New Roman" w:hAnsi="Times New Roman" w:eastAsia="黑体" w:cs="Times New Roman"/>
          <w:color w:val="auto"/>
          <w:w w:val="90"/>
          <w:sz w:val="36"/>
          <w:szCs w:val="36"/>
        </w:rPr>
      </w:pPr>
      <w:r>
        <w:rPr>
          <w:rFonts w:hint="eastAsia" w:ascii="Times New Roman" w:hAnsi="Times New Roman" w:eastAsia="黑体" w:cs="Times New Roman"/>
          <w:color w:val="auto"/>
          <w:w w:val="90"/>
          <w:sz w:val="36"/>
          <w:szCs w:val="36"/>
        </w:rPr>
        <w:t>钢结构</w:t>
      </w:r>
      <w:r>
        <w:rPr>
          <w:rFonts w:hint="eastAsia" w:ascii="Times New Roman" w:hAnsi="Times New Roman" w:eastAsia="黑体" w:cs="Times New Roman"/>
          <w:color w:val="auto"/>
          <w:w w:val="90"/>
          <w:sz w:val="36"/>
          <w:szCs w:val="36"/>
          <w:lang w:eastAsia="zh-CN"/>
        </w:rPr>
        <w:t>工程</w:t>
      </w:r>
      <w:r>
        <w:rPr>
          <w:rFonts w:hint="eastAsia" w:ascii="Times New Roman" w:hAnsi="Times New Roman" w:eastAsia="黑体" w:cs="Times New Roman"/>
          <w:color w:val="auto"/>
          <w:w w:val="90"/>
          <w:sz w:val="36"/>
          <w:szCs w:val="36"/>
        </w:rPr>
        <w:t>施工质量常见问题防控技术导则</w:t>
      </w:r>
    </w:p>
    <w:p w14:paraId="5795A212">
      <w:pPr>
        <w:jc w:val="center"/>
        <w:rPr>
          <w:rFonts w:ascii="Times New Roman" w:hAnsi="Times New Roman" w:eastAsiaTheme="minorEastAsia"/>
          <w:color w:val="auto"/>
          <w:szCs w:val="21"/>
        </w:rPr>
      </w:pPr>
    </w:p>
    <w:p w14:paraId="2EAE11BE">
      <w:pPr>
        <w:jc w:val="center"/>
        <w:rPr>
          <w:rFonts w:ascii="Times New Roman" w:hAnsi="Times New Roman" w:eastAsia="黑体" w:cs="Times New Roman"/>
          <w:b/>
          <w:color w:val="auto"/>
          <w:szCs w:val="21"/>
        </w:rPr>
      </w:pPr>
      <w:r>
        <w:rPr>
          <w:rFonts w:ascii="Times New Roman" w:hAnsi="Times New Roman" w:eastAsia="黑体" w:cs="Times New Roman"/>
          <w:b/>
          <w:color w:val="auto"/>
          <w:szCs w:val="21"/>
        </w:rPr>
        <w:t>Technical Guideline for Prevention and Control of Common Quality Problems in Steel Structure Construction</w:t>
      </w:r>
    </w:p>
    <w:p w14:paraId="0D6E5FF8">
      <w:pPr>
        <w:jc w:val="center"/>
        <w:rPr>
          <w:rFonts w:ascii="Times New Roman" w:hAnsi="Times New Roman" w:eastAsiaTheme="minorEastAsia"/>
          <w:color w:val="auto"/>
          <w:sz w:val="36"/>
          <w:szCs w:val="36"/>
        </w:rPr>
      </w:pPr>
    </w:p>
    <w:p w14:paraId="041BB439">
      <w:pPr>
        <w:jc w:val="center"/>
        <w:rPr>
          <w:rFonts w:ascii="Times New Roman" w:hAnsi="Times New Roman" w:eastAsiaTheme="minorEastAsia"/>
          <w:color w:val="auto"/>
          <w:sz w:val="36"/>
          <w:szCs w:val="36"/>
        </w:rPr>
      </w:pPr>
    </w:p>
    <w:p w14:paraId="52D38C43">
      <w:pPr>
        <w:jc w:val="center"/>
        <w:rPr>
          <w:rFonts w:ascii="Times New Roman" w:hAnsi="Times New Roman" w:eastAsiaTheme="minorEastAsia"/>
          <w:color w:val="auto"/>
          <w:sz w:val="36"/>
          <w:szCs w:val="36"/>
        </w:rPr>
      </w:pPr>
    </w:p>
    <w:p w14:paraId="29A5A5C8">
      <w:pPr>
        <w:jc w:val="center"/>
        <w:rPr>
          <w:rFonts w:ascii="Times New Roman" w:hAnsi="Times New Roman" w:eastAsiaTheme="minorEastAsia"/>
          <w:color w:val="auto"/>
          <w:sz w:val="36"/>
          <w:szCs w:val="36"/>
        </w:rPr>
      </w:pPr>
    </w:p>
    <w:p w14:paraId="39C2D1F1">
      <w:pPr>
        <w:jc w:val="center"/>
        <w:rPr>
          <w:rFonts w:ascii="Times New Roman" w:hAnsi="Times New Roman" w:eastAsiaTheme="minorEastAsia"/>
          <w:color w:val="auto"/>
          <w:sz w:val="36"/>
          <w:szCs w:val="36"/>
        </w:rPr>
      </w:pPr>
    </w:p>
    <w:p w14:paraId="18940443">
      <w:pPr>
        <w:jc w:val="center"/>
        <w:rPr>
          <w:rFonts w:ascii="Times New Roman" w:hAnsi="Times New Roman" w:eastAsiaTheme="minorEastAsia"/>
          <w:color w:val="auto"/>
          <w:sz w:val="36"/>
          <w:szCs w:val="36"/>
        </w:rPr>
      </w:pPr>
    </w:p>
    <w:p w14:paraId="3B9A2BCB">
      <w:pPr>
        <w:jc w:val="center"/>
        <w:rPr>
          <w:rFonts w:ascii="Times New Roman" w:hAnsi="Times New Roman" w:eastAsiaTheme="minorEastAsia"/>
          <w:color w:val="auto"/>
          <w:sz w:val="36"/>
          <w:szCs w:val="36"/>
        </w:rPr>
      </w:pPr>
    </w:p>
    <w:p w14:paraId="0486A71F">
      <w:pPr>
        <w:jc w:val="center"/>
        <w:rPr>
          <w:rFonts w:ascii="Times New Roman" w:hAnsi="Times New Roman" w:eastAsiaTheme="minorEastAsia"/>
          <w:color w:val="auto"/>
          <w:sz w:val="36"/>
          <w:szCs w:val="36"/>
        </w:rPr>
      </w:pPr>
    </w:p>
    <w:p w14:paraId="33795116">
      <w:pPr>
        <w:jc w:val="center"/>
        <w:rPr>
          <w:rFonts w:ascii="Times New Roman" w:hAnsi="Times New Roman" w:eastAsiaTheme="minorEastAsia"/>
          <w:color w:val="auto"/>
          <w:sz w:val="36"/>
          <w:szCs w:val="36"/>
        </w:rPr>
      </w:pPr>
    </w:p>
    <w:p w14:paraId="2B89E2A7">
      <w:pPr>
        <w:ind w:firstLine="2520" w:firstLineChars="1200"/>
        <w:jc w:val="left"/>
        <w:rPr>
          <w:rFonts w:ascii="Times New Roman" w:hAnsi="Times New Roman"/>
          <w:color w:val="auto"/>
        </w:rPr>
      </w:pPr>
      <w:r>
        <w:rPr>
          <w:rFonts w:ascii="Times New Roman" w:hAnsi="Times New Roman"/>
          <w:color w:val="auto"/>
        </w:rPr>
        <w:t>主编部门：吉林省建筑工程质量监督站</w:t>
      </w:r>
    </w:p>
    <w:p w14:paraId="0B700187">
      <w:pPr>
        <w:ind w:firstLine="2520" w:firstLineChars="1200"/>
        <w:jc w:val="left"/>
        <w:rPr>
          <w:rFonts w:ascii="Times New Roman" w:hAnsi="Times New Roman"/>
          <w:color w:val="auto"/>
        </w:rPr>
      </w:pPr>
      <w:r>
        <w:rPr>
          <w:rFonts w:ascii="Times New Roman" w:hAnsi="Times New Roman"/>
          <w:color w:val="auto"/>
        </w:rPr>
        <w:t>批准部门：吉林省住房和城乡建设厅</w:t>
      </w:r>
    </w:p>
    <w:p w14:paraId="5B11868B">
      <w:pPr>
        <w:ind w:firstLine="2520" w:firstLineChars="1200"/>
        <w:jc w:val="left"/>
        <w:rPr>
          <w:rFonts w:ascii="Times New Roman" w:hAnsi="Times New Roman"/>
          <w:color w:val="auto"/>
        </w:rPr>
      </w:pPr>
      <w:r>
        <w:rPr>
          <w:rFonts w:ascii="Times New Roman" w:hAnsi="Times New Roman"/>
          <w:color w:val="auto"/>
        </w:rPr>
        <w:t>施行日期：2026年</w:t>
      </w:r>
      <w:r>
        <w:rPr>
          <w:rFonts w:hint="eastAsia" w:ascii="Times New Roman" w:hAnsi="Times New Roman"/>
          <w:color w:val="auto"/>
          <w:lang w:val="en-US" w:eastAsia="zh-CN"/>
        </w:rPr>
        <w:t>4</w:t>
      </w:r>
      <w:r>
        <w:rPr>
          <w:rFonts w:ascii="Times New Roman" w:hAnsi="Times New Roman"/>
          <w:color w:val="auto"/>
        </w:rPr>
        <w:t>月</w:t>
      </w:r>
      <w:r>
        <w:rPr>
          <w:rFonts w:hint="eastAsia" w:ascii="Times New Roman" w:hAnsi="Times New Roman"/>
          <w:color w:val="auto"/>
          <w:lang w:val="en-US" w:eastAsia="zh-CN"/>
        </w:rPr>
        <w:t>10</w:t>
      </w:r>
      <w:r>
        <w:rPr>
          <w:rFonts w:ascii="Times New Roman" w:hAnsi="Times New Roman"/>
          <w:color w:val="auto"/>
        </w:rPr>
        <w:t>日</w:t>
      </w:r>
    </w:p>
    <w:p w14:paraId="7360CA25">
      <w:pPr>
        <w:jc w:val="center"/>
        <w:rPr>
          <w:rFonts w:ascii="Times New Roman" w:hAnsi="Times New Roman"/>
          <w:color w:val="auto"/>
        </w:rPr>
      </w:pPr>
      <w:bookmarkStart w:id="1" w:name="_Toc29176"/>
      <w:bookmarkStart w:id="2" w:name="_Toc21034"/>
      <w:bookmarkStart w:id="3" w:name="_Toc10881"/>
    </w:p>
    <w:p w14:paraId="57DB7BC6">
      <w:pPr>
        <w:jc w:val="center"/>
        <w:rPr>
          <w:rFonts w:ascii="Times New Roman" w:hAnsi="Times New Roman"/>
          <w:color w:val="auto"/>
        </w:rPr>
      </w:pPr>
    </w:p>
    <w:p w14:paraId="4AD72276">
      <w:pPr>
        <w:jc w:val="center"/>
        <w:rPr>
          <w:rFonts w:ascii="Times New Roman" w:hAnsi="Times New Roman" w:eastAsiaTheme="minorEastAsia"/>
          <w:color w:val="auto"/>
          <w:sz w:val="28"/>
          <w:szCs w:val="28"/>
        </w:rPr>
      </w:pPr>
      <w:r>
        <w:rPr>
          <w:rFonts w:ascii="Times New Roman" w:hAnsi="Times New Roman"/>
          <w:color w:val="auto"/>
        </w:rPr>
        <w:t>2026·长春</w:t>
      </w:r>
      <w:bookmarkEnd w:id="1"/>
      <w:bookmarkEnd w:id="2"/>
      <w:bookmarkEnd w:id="3"/>
    </w:p>
    <w:p w14:paraId="2DF5F62C">
      <w:pPr>
        <w:pStyle w:val="15"/>
        <w:ind w:firstLine="560"/>
        <w:rPr>
          <w:rFonts w:ascii="Times New Roman" w:hAnsi="Times New Roman" w:eastAsiaTheme="minorEastAsia"/>
          <w:color w:val="auto"/>
          <w:sz w:val="28"/>
          <w:szCs w:val="28"/>
        </w:rPr>
        <w:sectPr>
          <w:pgSz w:w="11906" w:h="16838"/>
          <w:pgMar w:top="1440" w:right="1800" w:bottom="1440" w:left="1800" w:header="851" w:footer="992" w:gutter="0"/>
          <w:pgNumType w:start="1"/>
          <w:cols w:space="425" w:num="1"/>
          <w:docGrid w:type="lines" w:linePitch="312" w:charSpace="0"/>
        </w:sectPr>
      </w:pPr>
    </w:p>
    <w:p w14:paraId="0C54FA3A">
      <w:pPr>
        <w:jc w:val="center"/>
        <w:rPr>
          <w:rFonts w:ascii="Times New Roman" w:hAnsi="Times New Roman" w:eastAsia="黑体" w:cs="Times New Roman"/>
          <w:bCs/>
          <w:color w:val="auto"/>
          <w:sz w:val="28"/>
          <w:szCs w:val="28"/>
        </w:rPr>
      </w:pPr>
      <w:r>
        <w:rPr>
          <w:rFonts w:ascii="Times New Roman" w:hAnsi="Times New Roman" w:eastAsia="黑体" w:cs="Times New Roman"/>
          <w:bCs/>
          <w:color w:val="auto"/>
          <w:sz w:val="28"/>
          <w:szCs w:val="28"/>
        </w:rPr>
        <w:t>前   言</w:t>
      </w:r>
    </w:p>
    <w:p w14:paraId="2A7534D5">
      <w:pPr>
        <w:ind w:firstLine="420" w:firstLineChars="200"/>
        <w:jc w:val="left"/>
        <w:rPr>
          <w:rFonts w:ascii="Times New Roman" w:hAnsi="Times New Roman"/>
          <w:color w:val="auto"/>
          <w:szCs w:val="21"/>
        </w:rPr>
      </w:pPr>
    </w:p>
    <w:p w14:paraId="67AE196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rPr>
      </w:pPr>
      <w:r>
        <w:rPr>
          <w:rFonts w:ascii="Times New Roman" w:hAnsi="Times New Roman"/>
          <w:color w:val="auto"/>
          <w:szCs w:val="21"/>
        </w:rPr>
        <w:t>随着我省经济建设的飞速发展，新建建筑工程中规模化产业化趋势不断增强，钢结构在建筑工程中广泛应用。为进一步加强我省钢结构工程施工质量管控，强化施工质量常见问题的有效治理，经研究决定组织编制《钢结构施工质量常见问题防控技术导则》。编制组会同有关单位，经过调查研究，总结实践经验，依据国家相关标准，结合我省具体情况，制定本导则。</w:t>
      </w:r>
    </w:p>
    <w:p w14:paraId="215F3205">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rPr>
      </w:pPr>
      <w:r>
        <w:rPr>
          <w:rFonts w:ascii="Times New Roman" w:hAnsi="Times New Roman"/>
          <w:color w:val="auto"/>
          <w:szCs w:val="21"/>
        </w:rPr>
        <w:t>本导则的主要内容：1 总则；2 术语；3 基本规定；4 原材料与构配件；5 加工制作工程；6 现场安装工程；7 焊接工程；8 涂装工程；9 季节性施工。</w:t>
      </w:r>
    </w:p>
    <w:p w14:paraId="32712A38">
      <w:pPr>
        <w:keepNext w:val="0"/>
        <w:keepLines w:val="0"/>
        <w:pageBreakBefore w:val="0"/>
        <w:tabs>
          <w:tab w:val="left" w:pos="2835"/>
        </w:tabs>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rPr>
      </w:pPr>
      <w:r>
        <w:rPr>
          <w:rFonts w:ascii="Times New Roman" w:hAnsi="Times New Roman"/>
          <w:color w:val="auto"/>
          <w:szCs w:val="21"/>
        </w:rPr>
        <w:t>本导则由吉林省建筑工程质量监督站负责管理，由吉林省泰安空间结构有限公司负责导则具体内容的解释。</w:t>
      </w:r>
    </w:p>
    <w:p w14:paraId="2D61A0FE">
      <w:pPr>
        <w:keepNext w:val="0"/>
        <w:keepLines w:val="0"/>
        <w:pageBreakBefore w:val="0"/>
        <w:tabs>
          <w:tab w:val="left" w:pos="2835"/>
        </w:tabs>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rPr>
      </w:pPr>
      <w:r>
        <w:rPr>
          <w:rFonts w:ascii="Times New Roman" w:hAnsi="Times New Roman"/>
          <w:color w:val="auto"/>
          <w:szCs w:val="21"/>
        </w:rPr>
        <w:t>本导则在执行过程中，请各单位注意总结经验，积累资料，随时将有关意见和建议反馈给吉林省泰安空间结构有限公司（地址：长春市汽开区前程路与丰越大路交汇，邮编：130011，Email：305564703@qq.com），以便今后修订时参考。</w:t>
      </w:r>
    </w:p>
    <w:p w14:paraId="357E7E67">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本导则</w:t>
      </w:r>
      <w:r>
        <w:rPr>
          <w:rFonts w:ascii="Times New Roman" w:hAnsi="Times New Roman" w:eastAsia="宋体" w:cs="Times New Roman"/>
          <w:bCs/>
          <w:color w:val="auto"/>
          <w:szCs w:val="21"/>
        </w:rPr>
        <w:t>主编单位：吉林省泰安空间结构有限公司</w:t>
      </w:r>
    </w:p>
    <w:p w14:paraId="6DC1FE5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本导则</w:t>
      </w:r>
      <w:r>
        <w:rPr>
          <w:rFonts w:ascii="Times New Roman" w:hAnsi="Times New Roman" w:eastAsia="宋体" w:cs="Times New Roman"/>
          <w:bCs/>
          <w:color w:val="auto"/>
          <w:szCs w:val="21"/>
        </w:rPr>
        <w:t>参编单位：华信装备制造集团有限公司</w:t>
      </w:r>
    </w:p>
    <w:p w14:paraId="2B9DD33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eastAsia="宋体" w:cs="Times New Roman"/>
          <w:bCs/>
          <w:color w:val="auto"/>
          <w:szCs w:val="21"/>
          <w:lang w:val="en-US" w:eastAsia="zh-CN"/>
        </w:rPr>
        <w:t xml:space="preserve">            </w:t>
      </w:r>
      <w:r>
        <w:rPr>
          <w:rFonts w:ascii="Times New Roman" w:hAnsi="Times New Roman" w:eastAsia="宋体" w:cs="Times New Roman"/>
          <w:bCs/>
          <w:color w:val="auto"/>
          <w:szCs w:val="21"/>
        </w:rPr>
        <w:t>吉林省众成建筑工程有限公司</w:t>
      </w:r>
    </w:p>
    <w:p w14:paraId="2B5D4B7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eastAsia="宋体" w:cs="Times New Roman"/>
          <w:bCs/>
          <w:color w:val="auto"/>
          <w:szCs w:val="21"/>
          <w:lang w:val="en-US" w:eastAsia="zh-CN"/>
        </w:rPr>
        <w:t xml:space="preserve">            </w:t>
      </w:r>
      <w:r>
        <w:rPr>
          <w:rFonts w:ascii="Times New Roman" w:hAnsi="Times New Roman" w:eastAsia="宋体" w:cs="Times New Roman"/>
          <w:bCs/>
          <w:color w:val="auto"/>
          <w:szCs w:val="21"/>
        </w:rPr>
        <w:t>吉林宏铭建设集团有限公司</w:t>
      </w:r>
    </w:p>
    <w:p w14:paraId="00C1D10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cs="Times New Roman"/>
          <w:bCs/>
          <w:color w:val="auto"/>
          <w:szCs w:val="21"/>
          <w:lang w:val="en-US" w:eastAsia="zh-CN"/>
        </w:rPr>
        <w:t xml:space="preserve">            </w:t>
      </w:r>
      <w:r>
        <w:rPr>
          <w:rFonts w:ascii="Times New Roman" w:hAnsi="Times New Roman" w:eastAsia="宋体" w:cs="Times New Roman"/>
          <w:bCs/>
          <w:color w:val="auto"/>
          <w:szCs w:val="21"/>
        </w:rPr>
        <w:t>吉林省坤和建设集团有限公司</w:t>
      </w:r>
    </w:p>
    <w:p w14:paraId="5175325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cs="Times New Roman"/>
          <w:bCs/>
          <w:color w:val="auto"/>
          <w:szCs w:val="21"/>
          <w:lang w:val="en-US" w:eastAsia="zh-CN"/>
        </w:rPr>
        <w:t xml:space="preserve">            </w:t>
      </w:r>
      <w:r>
        <w:rPr>
          <w:rFonts w:ascii="Times New Roman" w:hAnsi="Times New Roman" w:eastAsia="宋体" w:cs="Times New Roman"/>
          <w:bCs/>
          <w:color w:val="auto"/>
          <w:szCs w:val="21"/>
        </w:rPr>
        <w:t>吉林省建设监理协会</w:t>
      </w:r>
    </w:p>
    <w:p w14:paraId="5216651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cs="Times New Roman"/>
          <w:bCs/>
          <w:color w:val="auto"/>
          <w:szCs w:val="21"/>
          <w:lang w:val="en-US" w:eastAsia="zh-CN"/>
        </w:rPr>
        <w:t xml:space="preserve">            </w:t>
      </w:r>
      <w:r>
        <w:rPr>
          <w:rFonts w:ascii="Times New Roman" w:hAnsi="Times New Roman" w:eastAsia="宋体" w:cs="Times New Roman"/>
          <w:bCs/>
          <w:color w:val="auto"/>
          <w:szCs w:val="21"/>
        </w:rPr>
        <w:t>吉林省建设工程质量监督检测协会</w:t>
      </w:r>
    </w:p>
    <w:p w14:paraId="16AEBA2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cs="Times New Roman"/>
          <w:bCs/>
          <w:color w:val="auto"/>
          <w:szCs w:val="21"/>
          <w:lang w:val="en-US" w:eastAsia="zh-CN"/>
        </w:rPr>
        <w:t xml:space="preserve">            </w:t>
      </w:r>
      <w:r>
        <w:rPr>
          <w:rFonts w:ascii="Times New Roman" w:hAnsi="Times New Roman" w:eastAsia="宋体" w:cs="Times New Roman"/>
          <w:bCs/>
          <w:color w:val="auto"/>
          <w:szCs w:val="21"/>
        </w:rPr>
        <w:t>吉林建院工程建设监理咨询有限公司</w:t>
      </w:r>
    </w:p>
    <w:p w14:paraId="49D1BB7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cs="Times New Roman"/>
          <w:bCs/>
          <w:color w:val="auto"/>
          <w:szCs w:val="21"/>
          <w:lang w:val="en-US" w:eastAsia="zh-CN"/>
        </w:rPr>
        <w:t xml:space="preserve">            </w:t>
      </w:r>
      <w:r>
        <w:rPr>
          <w:rFonts w:ascii="Times New Roman" w:hAnsi="Times New Roman" w:eastAsia="宋体" w:cs="Times New Roman"/>
          <w:bCs/>
          <w:color w:val="auto"/>
          <w:szCs w:val="21"/>
        </w:rPr>
        <w:t>吉林省建筑科学研究设计院</w:t>
      </w:r>
    </w:p>
    <w:p w14:paraId="3330B90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eastAsia="宋体" w:cs="Times New Roman"/>
          <w:bCs/>
          <w:color w:val="auto"/>
          <w:szCs w:val="21"/>
        </w:rPr>
      </w:pPr>
      <w:r>
        <w:rPr>
          <w:rFonts w:ascii="Times New Roman" w:hAnsi="Times New Roman" w:eastAsia="宋体" w:cs="Times New Roman"/>
          <w:bCs/>
          <w:color w:val="auto"/>
          <w:szCs w:val="21"/>
        </w:rPr>
        <w:tab/>
      </w:r>
      <w:r>
        <w:rPr>
          <w:rFonts w:hint="eastAsia" w:ascii="Times New Roman" w:hAnsi="Times New Roman" w:cs="Times New Roman"/>
          <w:bCs/>
          <w:color w:val="auto"/>
          <w:szCs w:val="21"/>
          <w:lang w:val="en-US" w:eastAsia="zh-CN"/>
        </w:rPr>
        <w:t xml:space="preserve">            </w:t>
      </w:r>
      <w:r>
        <w:rPr>
          <w:rFonts w:ascii="Times New Roman" w:hAnsi="Times New Roman" w:eastAsia="宋体" w:cs="Times New Roman"/>
          <w:bCs/>
          <w:color w:val="auto"/>
          <w:szCs w:val="21"/>
        </w:rPr>
        <w:t>吉林省建筑材料工业设计研究院</w:t>
      </w:r>
    </w:p>
    <w:p w14:paraId="02040633">
      <w:pPr>
        <w:keepNext w:val="0"/>
        <w:keepLines w:val="0"/>
        <w:pageBreakBefore w:val="0"/>
        <w:widowControl w:val="0"/>
        <w:tabs>
          <w:tab w:val="left" w:pos="2552"/>
        </w:tabs>
        <w:kinsoku/>
        <w:wordWrap/>
        <w:overflowPunct/>
        <w:topLinePunct w:val="0"/>
        <w:autoSpaceDE/>
        <w:autoSpaceDN/>
        <w:bidi w:val="0"/>
        <w:adjustRightInd/>
        <w:snapToGrid/>
        <w:spacing w:line="440" w:lineRule="exact"/>
        <w:ind w:left="2520" w:leftChars="200" w:hanging="2100" w:hangingChars="1000"/>
        <w:jc w:val="both"/>
        <w:textAlignment w:val="auto"/>
        <w:rPr>
          <w:rFonts w:hint="default" w:ascii="Times New Roman" w:hAnsi="Times New Roman" w:eastAsia="宋体" w:cs="Times New Roman"/>
          <w:bCs/>
          <w:color w:val="auto"/>
          <w:szCs w:val="21"/>
          <w:lang w:val="en-US" w:eastAsia="zh-CN"/>
        </w:rPr>
      </w:pPr>
      <w:r>
        <w:rPr>
          <w:rFonts w:hint="eastAsia" w:ascii="Times New Roman" w:hAnsi="Times New Roman"/>
          <w:color w:val="auto"/>
          <w:lang w:val="en-US" w:eastAsia="zh-CN"/>
        </w:rPr>
        <w:t>本导则</w:t>
      </w:r>
      <w:r>
        <w:rPr>
          <w:rFonts w:ascii="Times New Roman" w:hAnsi="Times New Roman"/>
          <w:color w:val="auto"/>
        </w:rPr>
        <w:t>主要起草人员</w:t>
      </w:r>
      <w:r>
        <w:rPr>
          <w:rFonts w:hint="eastAsia" w:ascii="Times New Roman" w:hAnsi="Times New Roman"/>
          <w:color w:val="auto"/>
          <w:lang w:eastAsia="zh-CN"/>
        </w:rPr>
        <w:t>：</w:t>
      </w:r>
      <w:r>
        <w:rPr>
          <w:rFonts w:hint="eastAsia" w:ascii="Times New Roman" w:hAnsi="Times New Roman" w:eastAsia="宋体" w:cs="Times New Roman"/>
          <w:bCs/>
          <w:color w:val="auto"/>
          <w:szCs w:val="21"/>
          <w:lang w:eastAsia="zh-CN"/>
        </w:rPr>
        <w:t xml:space="preserve">李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振  郭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剑  许庆刚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安玉华  刘殊嘉  李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洋</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浦建华</w:t>
      </w:r>
    </w:p>
    <w:p w14:paraId="1CDAAEFF">
      <w:pPr>
        <w:keepNext w:val="0"/>
        <w:keepLines w:val="0"/>
        <w:pageBreakBefore w:val="0"/>
        <w:widowControl w:val="0"/>
        <w:tabs>
          <w:tab w:val="left" w:pos="2552"/>
        </w:tabs>
        <w:kinsoku/>
        <w:wordWrap/>
        <w:overflowPunct/>
        <w:topLinePunct w:val="0"/>
        <w:autoSpaceDE/>
        <w:autoSpaceDN/>
        <w:bidi w:val="0"/>
        <w:adjustRightInd/>
        <w:snapToGrid/>
        <w:spacing w:line="440" w:lineRule="exact"/>
        <w:ind w:left="2520" w:leftChars="300" w:hanging="1890" w:hangingChars="900"/>
        <w:jc w:val="both"/>
        <w:textAlignment w:val="auto"/>
        <w:rPr>
          <w:rFonts w:hint="eastAsia" w:ascii="Times New Roman" w:hAnsi="Times New Roman" w:cs="Times New Roman"/>
          <w:bCs/>
          <w:color w:val="auto"/>
          <w:szCs w:val="21"/>
          <w:lang w:val="en-US" w:eastAsia="zh-CN"/>
        </w:rPr>
      </w:pPr>
      <w:r>
        <w:rPr>
          <w:rFonts w:hint="eastAsia" w:ascii="Times New Roman" w:hAnsi="Times New Roman" w:eastAsia="宋体" w:cs="Times New Roman"/>
          <w:bCs/>
          <w:color w:val="auto"/>
          <w:szCs w:val="21"/>
          <w:lang w:eastAsia="zh-CN"/>
        </w:rPr>
        <w:t xml:space="preserve">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 薛爱明</w:t>
      </w:r>
      <w:r>
        <w:rPr>
          <w:rFonts w:hint="eastAsia" w:ascii="Times New Roman" w:hAnsi="Times New Roman" w:eastAsia="宋体" w:cs="Times New Roman"/>
          <w:bCs/>
          <w:color w:val="auto"/>
          <w:szCs w:val="21"/>
          <w:lang w:val="en-US" w:eastAsia="zh-CN"/>
        </w:rPr>
        <w:t xml:space="preserve">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王</w:t>
      </w:r>
      <w:r>
        <w:rPr>
          <w:rFonts w:hint="eastAsia" w:ascii="Times New Roman" w:hAnsi="Times New Roman" w:eastAsia="宋体"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振</w:t>
      </w:r>
      <w:r>
        <w:rPr>
          <w:rFonts w:hint="eastAsia" w:ascii="Times New Roman" w:hAnsi="Times New Roman" w:eastAsia="宋体" w:cs="Times New Roman"/>
          <w:bCs/>
          <w:color w:val="auto"/>
          <w:szCs w:val="21"/>
          <w:lang w:val="en-US" w:eastAsia="zh-CN"/>
        </w:rPr>
        <w:t xml:space="preserve">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赵</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静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闫俊波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付忠红</w:t>
      </w:r>
      <w:r>
        <w:rPr>
          <w:rFonts w:hint="eastAsia" w:ascii="Times New Roman" w:hAnsi="Times New Roman" w:eastAsia="宋体" w:cs="Times New Roman"/>
          <w:bCs/>
          <w:color w:val="auto"/>
          <w:szCs w:val="21"/>
          <w:lang w:val="en-US" w:eastAsia="zh-CN"/>
        </w:rPr>
        <w:t xml:space="preserve">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孔</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 朦  马根华</w:t>
      </w:r>
      <w:r>
        <w:rPr>
          <w:rFonts w:hint="eastAsia" w:ascii="Times New Roman" w:hAnsi="Times New Roman" w:cs="Times New Roman"/>
          <w:bCs/>
          <w:color w:val="auto"/>
          <w:szCs w:val="21"/>
          <w:lang w:val="en-US" w:eastAsia="zh-CN"/>
        </w:rPr>
        <w:t xml:space="preserve">  </w:t>
      </w:r>
    </w:p>
    <w:p w14:paraId="190B8FE1">
      <w:pPr>
        <w:keepNext w:val="0"/>
        <w:keepLines w:val="0"/>
        <w:pageBreakBefore w:val="0"/>
        <w:widowControl w:val="0"/>
        <w:tabs>
          <w:tab w:val="left" w:pos="2552"/>
        </w:tabs>
        <w:kinsoku/>
        <w:wordWrap/>
        <w:overflowPunct/>
        <w:topLinePunct w:val="0"/>
        <w:autoSpaceDE/>
        <w:autoSpaceDN/>
        <w:bidi w:val="0"/>
        <w:adjustRightInd/>
        <w:snapToGrid/>
        <w:spacing w:line="440" w:lineRule="exact"/>
        <w:ind w:left="2520" w:leftChars="1200" w:firstLine="0" w:firstLineChars="0"/>
        <w:jc w:val="both"/>
        <w:textAlignment w:val="auto"/>
        <w:rPr>
          <w:rFonts w:hint="eastAsia" w:ascii="Times New Roman" w:hAnsi="Times New Roman" w:eastAsia="宋体" w:cs="Times New Roman"/>
          <w:bCs/>
          <w:color w:val="auto"/>
          <w:szCs w:val="21"/>
          <w:lang w:eastAsia="zh-CN"/>
        </w:rPr>
      </w:pPr>
      <w:r>
        <w:rPr>
          <w:rFonts w:hint="eastAsia" w:ascii="Times New Roman" w:hAnsi="Times New Roman" w:eastAsia="宋体" w:cs="Times New Roman"/>
          <w:bCs/>
          <w:color w:val="auto"/>
          <w:szCs w:val="21"/>
          <w:lang w:eastAsia="zh-CN"/>
        </w:rPr>
        <w:t xml:space="preserve">王梓晨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董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璐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李滋仡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张永良  姚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彬 </w:t>
      </w:r>
      <w:r>
        <w:rPr>
          <w:rFonts w:hint="eastAsia" w:ascii="Times New Roman" w:hAnsi="Times New Roman" w:eastAsia="宋体"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王奡飞  赵国亮  </w:t>
      </w:r>
    </w:p>
    <w:p w14:paraId="67A010D8">
      <w:pPr>
        <w:keepNext w:val="0"/>
        <w:keepLines w:val="0"/>
        <w:pageBreakBefore w:val="0"/>
        <w:widowControl w:val="0"/>
        <w:tabs>
          <w:tab w:val="left" w:pos="2552"/>
        </w:tabs>
        <w:kinsoku/>
        <w:wordWrap/>
        <w:overflowPunct/>
        <w:topLinePunct w:val="0"/>
        <w:autoSpaceDE/>
        <w:autoSpaceDN/>
        <w:bidi w:val="0"/>
        <w:adjustRightInd/>
        <w:snapToGrid/>
        <w:spacing w:line="440" w:lineRule="exact"/>
        <w:ind w:left="2520" w:leftChars="1200" w:firstLine="0" w:firstLineChars="0"/>
        <w:jc w:val="both"/>
        <w:textAlignment w:val="auto"/>
        <w:rPr>
          <w:rFonts w:hint="eastAsia" w:ascii="Times New Roman" w:hAnsi="Times New Roman" w:eastAsia="宋体" w:cs="Times New Roman"/>
          <w:bCs/>
          <w:color w:val="auto"/>
          <w:szCs w:val="21"/>
          <w:lang w:eastAsia="zh-CN"/>
        </w:rPr>
      </w:pPr>
      <w:r>
        <w:rPr>
          <w:rFonts w:hint="eastAsia" w:ascii="Times New Roman" w:hAnsi="Times New Roman" w:eastAsia="宋体" w:cs="Times New Roman"/>
          <w:bCs/>
          <w:color w:val="auto"/>
          <w:szCs w:val="21"/>
          <w:lang w:eastAsia="zh-CN"/>
        </w:rPr>
        <w:t xml:space="preserve">张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野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赵鹤松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郭洪娟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郑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璐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王科珺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刘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刚  叶信存  </w:t>
      </w:r>
    </w:p>
    <w:p w14:paraId="34392929">
      <w:pPr>
        <w:keepNext w:val="0"/>
        <w:keepLines w:val="0"/>
        <w:pageBreakBefore w:val="0"/>
        <w:widowControl w:val="0"/>
        <w:tabs>
          <w:tab w:val="left" w:pos="2552"/>
        </w:tabs>
        <w:kinsoku/>
        <w:wordWrap/>
        <w:overflowPunct/>
        <w:topLinePunct w:val="0"/>
        <w:autoSpaceDE/>
        <w:autoSpaceDN/>
        <w:bidi w:val="0"/>
        <w:adjustRightInd/>
        <w:snapToGrid/>
        <w:spacing w:line="440" w:lineRule="exact"/>
        <w:ind w:left="2520" w:leftChars="1200" w:firstLine="0" w:firstLineChars="0"/>
        <w:jc w:val="both"/>
        <w:textAlignment w:val="auto"/>
        <w:rPr>
          <w:rFonts w:ascii="Times New Roman" w:hAnsi="Times New Roman"/>
          <w:color w:val="auto"/>
        </w:rPr>
      </w:pPr>
      <w:r>
        <w:rPr>
          <w:rFonts w:hint="eastAsia" w:ascii="Times New Roman" w:hAnsi="Times New Roman" w:eastAsia="宋体" w:cs="Times New Roman"/>
          <w:bCs/>
          <w:color w:val="auto"/>
          <w:szCs w:val="21"/>
          <w:lang w:eastAsia="zh-CN"/>
        </w:rPr>
        <w:t xml:space="preserve">乔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成  步向竹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李佳佳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 xml:space="preserve">王龙飞  齐大伟 </w:t>
      </w:r>
      <w:r>
        <w:rPr>
          <w:rFonts w:hint="eastAsia" w:ascii="Times New Roman" w:hAnsi="Times New Roman" w:cs="Times New Roman"/>
          <w:bCs/>
          <w:color w:val="auto"/>
          <w:szCs w:val="21"/>
          <w:lang w:val="en-US" w:eastAsia="zh-CN"/>
        </w:rPr>
        <w:t xml:space="preserve"> </w:t>
      </w:r>
      <w:r>
        <w:rPr>
          <w:rFonts w:hint="eastAsia" w:ascii="Times New Roman" w:hAnsi="Times New Roman" w:eastAsia="宋体" w:cs="Times New Roman"/>
          <w:bCs/>
          <w:color w:val="auto"/>
          <w:szCs w:val="21"/>
          <w:lang w:eastAsia="zh-CN"/>
        </w:rPr>
        <w:t>吴清宇</w:t>
      </w:r>
    </w:p>
    <w:p w14:paraId="39B7FCC0">
      <w:pPr>
        <w:keepNext w:val="0"/>
        <w:keepLines w:val="0"/>
        <w:pageBreakBefore w:val="0"/>
        <w:tabs>
          <w:tab w:val="left" w:pos="2552"/>
        </w:tabs>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rPr>
      </w:pPr>
      <w:r>
        <w:rPr>
          <w:rFonts w:hint="eastAsia" w:ascii="Times New Roman" w:hAnsi="Times New Roman"/>
          <w:color w:val="auto"/>
          <w:szCs w:val="21"/>
          <w:lang w:val="en-US" w:eastAsia="zh-CN"/>
        </w:rPr>
        <w:t>本导则主要</w:t>
      </w:r>
      <w:r>
        <w:rPr>
          <w:rFonts w:ascii="Times New Roman" w:hAnsi="Times New Roman"/>
          <w:color w:val="auto"/>
          <w:szCs w:val="21"/>
        </w:rPr>
        <w:t>审查人员</w:t>
      </w:r>
      <w:r>
        <w:rPr>
          <w:rFonts w:hint="eastAsia" w:ascii="Times New Roman" w:hAnsi="Times New Roman"/>
          <w:color w:val="auto"/>
          <w:szCs w:val="21"/>
          <w:lang w:val="en-US" w:eastAsia="zh-CN"/>
        </w:rPr>
        <w:t>：</w:t>
      </w:r>
      <w:r>
        <w:rPr>
          <w:rFonts w:ascii="Times New Roman" w:hAnsi="Times New Roman"/>
          <w:color w:val="auto"/>
          <w:szCs w:val="21"/>
        </w:rPr>
        <w:t>马海滨  张洪军  张晓舟  刘庆波</w:t>
      </w:r>
      <w:r>
        <w:rPr>
          <w:rFonts w:hint="eastAsia" w:ascii="Times New Roman" w:hAnsi="Times New Roman"/>
          <w:color w:val="auto"/>
          <w:szCs w:val="21"/>
          <w:lang w:val="en-US" w:eastAsia="zh-CN"/>
        </w:rPr>
        <w:t xml:space="preserve">  </w:t>
      </w:r>
      <w:r>
        <w:rPr>
          <w:rFonts w:ascii="Times New Roman" w:hAnsi="Times New Roman"/>
          <w:color w:val="auto"/>
          <w:szCs w:val="21"/>
        </w:rPr>
        <w:t>闫</w:t>
      </w:r>
      <w:r>
        <w:rPr>
          <w:rFonts w:hint="eastAsia" w:ascii="Times New Roman" w:hAnsi="Times New Roman"/>
          <w:color w:val="auto"/>
          <w:szCs w:val="21"/>
          <w:lang w:val="en-US" w:eastAsia="zh-CN"/>
        </w:rPr>
        <w:t xml:space="preserve"> </w:t>
      </w:r>
      <w:r>
        <w:rPr>
          <w:rFonts w:ascii="Times New Roman" w:hAnsi="Times New Roman"/>
          <w:color w:val="auto"/>
          <w:szCs w:val="21"/>
        </w:rPr>
        <w:t xml:space="preserve"> 宇</w:t>
      </w:r>
      <w:r>
        <w:rPr>
          <w:rFonts w:hint="eastAsia" w:ascii="Times New Roman" w:hAnsi="Times New Roman"/>
          <w:color w:val="auto"/>
          <w:szCs w:val="21"/>
          <w:lang w:val="en-US" w:eastAsia="zh-CN"/>
        </w:rPr>
        <w:t xml:space="preserve">  </w:t>
      </w:r>
      <w:r>
        <w:rPr>
          <w:rFonts w:ascii="Times New Roman" w:hAnsi="Times New Roman"/>
          <w:color w:val="auto"/>
          <w:szCs w:val="21"/>
        </w:rPr>
        <w:t>曹运珠  沈红亮</w:t>
      </w:r>
    </w:p>
    <w:p w14:paraId="3DD709C2">
      <w:pPr>
        <w:tabs>
          <w:tab w:val="left" w:pos="2552"/>
        </w:tabs>
        <w:ind w:firstLine="420" w:firstLineChars="200"/>
        <w:jc w:val="left"/>
        <w:rPr>
          <w:rFonts w:ascii="Times New Roman" w:hAnsi="Times New Roman"/>
          <w:color w:val="auto"/>
          <w:szCs w:val="21"/>
        </w:rPr>
      </w:pPr>
    </w:p>
    <w:p w14:paraId="7963E50D">
      <w:pPr>
        <w:tabs>
          <w:tab w:val="left" w:pos="2552"/>
        </w:tabs>
        <w:ind w:firstLine="420" w:firstLineChars="200"/>
        <w:jc w:val="left"/>
        <w:rPr>
          <w:rFonts w:ascii="Times New Roman" w:hAnsi="Times New Roman"/>
          <w:color w:val="auto"/>
          <w:szCs w:val="21"/>
        </w:rPr>
      </w:pPr>
    </w:p>
    <w:p w14:paraId="180F5EA2">
      <w:pPr>
        <w:tabs>
          <w:tab w:val="left" w:pos="2552"/>
        </w:tabs>
        <w:jc w:val="left"/>
        <w:rPr>
          <w:rFonts w:ascii="Times New Roman" w:hAnsi="Times New Roman"/>
          <w:color w:val="auto"/>
          <w:szCs w:val="21"/>
        </w:rPr>
      </w:pPr>
    </w:p>
    <w:p w14:paraId="26C7781B">
      <w:pPr>
        <w:jc w:val="center"/>
        <w:rPr>
          <w:rFonts w:hint="eastAsia" w:ascii="Times New Roman" w:hAnsi="Times New Roman" w:eastAsia="仿宋" w:cs="Times New Roman"/>
          <w:b/>
          <w:bCs/>
          <w:color w:val="auto"/>
          <w:sz w:val="28"/>
          <w:szCs w:val="28"/>
        </w:rPr>
      </w:pPr>
      <w:bookmarkStart w:id="4" w:name="_Toc224548745"/>
      <w:bookmarkStart w:id="5" w:name="_Toc5177"/>
      <w:r>
        <w:rPr>
          <w:rFonts w:hint="eastAsia" w:ascii="Times New Roman" w:hAnsi="Times New Roman" w:eastAsia="仿宋" w:cs="Times New Roman"/>
          <w:b/>
          <w:bCs/>
          <w:color w:val="auto"/>
          <w:sz w:val="28"/>
          <w:szCs w:val="28"/>
        </w:rPr>
        <w:t>目</w:t>
      </w:r>
      <w:r>
        <w:rPr>
          <w:rFonts w:hint="eastAsia" w:ascii="Times New Roman" w:hAnsi="Times New Roman" w:eastAsia="仿宋" w:cs="Times New Roman"/>
          <w:b/>
          <w:bCs/>
          <w:color w:val="auto"/>
          <w:sz w:val="28"/>
          <w:szCs w:val="28"/>
          <w:lang w:val="en-US" w:eastAsia="zh-CN"/>
        </w:rPr>
        <w:t xml:space="preserve">  </w:t>
      </w:r>
      <w:r>
        <w:rPr>
          <w:rFonts w:hint="eastAsia" w:ascii="Times New Roman" w:hAnsi="Times New Roman" w:eastAsia="仿宋" w:cs="Times New Roman"/>
          <w:b/>
          <w:bCs/>
          <w:color w:val="auto"/>
          <w:sz w:val="28"/>
          <w:szCs w:val="28"/>
        </w:rPr>
        <w:t>次</w:t>
      </w:r>
      <w:bookmarkEnd w:id="4"/>
      <w:bookmarkEnd w:id="5"/>
    </w:p>
    <w:p w14:paraId="41E3CBE2">
      <w:pPr>
        <w:pStyle w:val="13"/>
        <w:tabs>
          <w:tab w:val="right" w:leader="dot" w:pos="8306"/>
        </w:tabs>
      </w:pPr>
      <w:bookmarkStart w:id="6" w:name="_Toc19003"/>
      <w:bookmarkStart w:id="7" w:name="_Toc5579"/>
      <w:bookmarkStart w:id="8" w:name="_Toc10206"/>
      <w:bookmarkStart w:id="9" w:name="_Toc16299"/>
      <w:bookmarkStart w:id="10" w:name="_Toc224548746"/>
      <w:bookmarkStart w:id="11" w:name="_Toc23393"/>
      <w:bookmarkStart w:id="12" w:name="_Toc17573"/>
      <w:bookmarkStart w:id="13" w:name="_Toc5379"/>
      <w:r>
        <w:rPr>
          <w:rFonts w:hint="default" w:ascii="Times New Roman" w:hAnsi="Times New Roman" w:eastAsia="宋体" w:cs="Times New Roman"/>
          <w:b w:val="0"/>
          <w:bCs w:val="0"/>
          <w:color w:val="auto"/>
          <w:sz w:val="21"/>
          <w:szCs w:val="21"/>
        </w:rPr>
        <w:fldChar w:fldCharType="begin"/>
      </w:r>
      <w:r>
        <w:rPr>
          <w:rFonts w:hint="default" w:ascii="Times New Roman" w:hAnsi="Times New Roman" w:eastAsia="宋体" w:cs="Times New Roman"/>
          <w:b w:val="0"/>
          <w:bCs w:val="0"/>
          <w:color w:val="auto"/>
          <w:sz w:val="21"/>
          <w:szCs w:val="21"/>
        </w:rPr>
        <w:instrText xml:space="preserve">TOC \o "1-2" \h \u </w:instrText>
      </w:r>
      <w:r>
        <w:rPr>
          <w:rFonts w:hint="default" w:ascii="Times New Roman" w:hAnsi="Times New Roman" w:eastAsia="宋体" w:cs="Times New Roman"/>
          <w:b w:val="0"/>
          <w:bCs w:val="0"/>
          <w:color w:val="auto"/>
          <w:sz w:val="21"/>
          <w:szCs w:val="21"/>
        </w:rPr>
        <w:fldChar w:fldCharType="separate"/>
      </w: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_Toc27315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1  总则</w:t>
      </w:r>
      <w:r>
        <w:tab/>
      </w:r>
      <w:r>
        <w:fldChar w:fldCharType="begin"/>
      </w:r>
      <w:r>
        <w:instrText xml:space="preserve"> PAGEREF _Toc27315 \h </w:instrText>
      </w:r>
      <w:r>
        <w:fldChar w:fldCharType="separate"/>
      </w:r>
      <w:r>
        <w:t>1</w:t>
      </w:r>
      <w:r>
        <w:fldChar w:fldCharType="end"/>
      </w:r>
      <w:r>
        <w:rPr>
          <w:rFonts w:hint="default" w:ascii="Times New Roman" w:hAnsi="Times New Roman" w:eastAsia="宋体" w:cs="Times New Roman"/>
          <w:bCs w:val="0"/>
          <w:color w:val="auto"/>
          <w:szCs w:val="21"/>
        </w:rPr>
        <w:fldChar w:fldCharType="end"/>
      </w:r>
    </w:p>
    <w:p w14:paraId="21AC6B17">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_Toc2435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2  术语</w:t>
      </w:r>
      <w:r>
        <w:tab/>
      </w:r>
      <w:r>
        <w:fldChar w:fldCharType="begin"/>
      </w:r>
      <w:r>
        <w:instrText xml:space="preserve"> PAGEREF _Toc2435 \h </w:instrText>
      </w:r>
      <w:r>
        <w:fldChar w:fldCharType="separate"/>
      </w:r>
      <w:r>
        <w:t>2</w:t>
      </w:r>
      <w:r>
        <w:fldChar w:fldCharType="end"/>
      </w:r>
      <w:r>
        <w:rPr>
          <w:rFonts w:hint="default" w:ascii="Times New Roman" w:hAnsi="Times New Roman" w:eastAsia="宋体" w:cs="Times New Roman"/>
          <w:bCs w:val="0"/>
          <w:color w:val="auto"/>
          <w:szCs w:val="21"/>
        </w:rPr>
        <w:fldChar w:fldCharType="end"/>
      </w:r>
    </w:p>
    <w:p w14:paraId="38544E92">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_Toc24197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3  基本规定</w:t>
      </w:r>
      <w:r>
        <w:tab/>
      </w:r>
      <w:r>
        <w:fldChar w:fldCharType="begin"/>
      </w:r>
      <w:r>
        <w:instrText xml:space="preserve"> PAGEREF _Toc24197 \h </w:instrText>
      </w:r>
      <w:r>
        <w:fldChar w:fldCharType="separate"/>
      </w:r>
      <w:r>
        <w:t>3</w:t>
      </w:r>
      <w:r>
        <w:fldChar w:fldCharType="end"/>
      </w:r>
      <w:r>
        <w:rPr>
          <w:rFonts w:hint="default" w:ascii="Times New Roman" w:hAnsi="Times New Roman" w:eastAsia="宋体" w:cs="Times New Roman"/>
          <w:bCs w:val="0"/>
          <w:color w:val="auto"/>
          <w:szCs w:val="21"/>
        </w:rPr>
        <w:fldChar w:fldCharType="end"/>
      </w:r>
    </w:p>
    <w:p w14:paraId="367FDE35">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_Toc20954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4  原材料与构配件</w:t>
      </w:r>
      <w:r>
        <w:tab/>
      </w:r>
      <w:r>
        <w:fldChar w:fldCharType="begin"/>
      </w:r>
      <w:r>
        <w:instrText xml:space="preserve"> PAGEREF _Toc20954 \h </w:instrText>
      </w:r>
      <w:r>
        <w:fldChar w:fldCharType="separate"/>
      </w:r>
      <w:r>
        <w:t>4</w:t>
      </w:r>
      <w:r>
        <w:fldChar w:fldCharType="end"/>
      </w:r>
      <w:r>
        <w:rPr>
          <w:rFonts w:hint="default" w:ascii="Times New Roman" w:hAnsi="Times New Roman" w:eastAsia="宋体" w:cs="Times New Roman"/>
          <w:bCs w:val="0"/>
          <w:color w:val="auto"/>
          <w:szCs w:val="21"/>
        </w:rPr>
        <w:fldChar w:fldCharType="end"/>
      </w:r>
    </w:p>
    <w:p w14:paraId="70D597F4">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_Toc19646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4.1  钢材材料质量问题防控</w:t>
      </w:r>
      <w:r>
        <w:tab/>
      </w:r>
      <w:r>
        <w:fldChar w:fldCharType="begin"/>
      </w:r>
      <w:r>
        <w:instrText xml:space="preserve"> PAGEREF _Toc19646 \h </w:instrText>
      </w:r>
      <w:r>
        <w:fldChar w:fldCharType="separate"/>
      </w:r>
      <w:r>
        <w:t>4</w:t>
      </w:r>
      <w:r>
        <w:fldChar w:fldCharType="end"/>
      </w:r>
      <w:r>
        <w:rPr>
          <w:rFonts w:hint="default" w:ascii="Times New Roman" w:hAnsi="Times New Roman" w:eastAsia="宋体" w:cs="Times New Roman"/>
          <w:bCs w:val="0"/>
          <w:color w:val="auto"/>
          <w:szCs w:val="21"/>
        </w:rPr>
        <w:fldChar w:fldCharType="end"/>
      </w:r>
    </w:p>
    <w:p w14:paraId="517FF662">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_Toc6557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4.2  焊接材料质量问题防控</w:t>
      </w:r>
      <w:r>
        <w:tab/>
      </w:r>
      <w:r>
        <w:fldChar w:fldCharType="begin"/>
      </w:r>
      <w:r>
        <w:instrText xml:space="preserve"> PAGEREF _Toc6557 \h </w:instrText>
      </w:r>
      <w:r>
        <w:fldChar w:fldCharType="separate"/>
      </w:r>
      <w:r>
        <w:t>4</w:t>
      </w:r>
      <w:r>
        <w:fldChar w:fldCharType="end"/>
      </w:r>
      <w:r>
        <w:rPr>
          <w:rFonts w:hint="default" w:ascii="Times New Roman" w:hAnsi="Times New Roman" w:eastAsia="宋体" w:cs="Times New Roman"/>
          <w:bCs w:val="0"/>
          <w:color w:val="auto"/>
          <w:szCs w:val="21"/>
        </w:rPr>
        <w:fldChar w:fldCharType="end"/>
      </w:r>
    </w:p>
    <w:p w14:paraId="7CD169D4">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_Toc1484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4.3  高强度螺栓连接副质量问题防控</w:t>
      </w:r>
      <w:r>
        <w:tab/>
      </w:r>
      <w:r>
        <w:fldChar w:fldCharType="begin"/>
      </w:r>
      <w:r>
        <w:instrText xml:space="preserve"> PAGEREF _Toc1484 \h </w:instrText>
      </w:r>
      <w:r>
        <w:fldChar w:fldCharType="separate"/>
      </w:r>
      <w:r>
        <w:t>5</w:t>
      </w:r>
      <w:r>
        <w:fldChar w:fldCharType="end"/>
      </w:r>
      <w:r>
        <w:rPr>
          <w:rFonts w:hint="default" w:ascii="Times New Roman" w:hAnsi="Times New Roman" w:eastAsia="宋体" w:cs="Times New Roman"/>
          <w:bCs w:val="0"/>
          <w:color w:val="auto"/>
          <w:szCs w:val="21"/>
        </w:rPr>
        <w:fldChar w:fldCharType="end"/>
      </w:r>
    </w:p>
    <w:p w14:paraId="00DA510A">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_Toc26253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4.4  防腐、防火涂料质量问题防控</w:t>
      </w:r>
      <w:r>
        <w:tab/>
      </w:r>
      <w:r>
        <w:fldChar w:fldCharType="begin"/>
      </w:r>
      <w:r>
        <w:instrText xml:space="preserve"> PAGEREF _Toc26253 \h </w:instrText>
      </w:r>
      <w:r>
        <w:fldChar w:fldCharType="separate"/>
      </w:r>
      <w:r>
        <w:t>6</w:t>
      </w:r>
      <w:r>
        <w:fldChar w:fldCharType="end"/>
      </w:r>
      <w:r>
        <w:rPr>
          <w:rFonts w:hint="default" w:ascii="Times New Roman" w:hAnsi="Times New Roman" w:eastAsia="宋体" w:cs="Times New Roman"/>
          <w:bCs w:val="0"/>
          <w:color w:val="auto"/>
          <w:szCs w:val="21"/>
        </w:rPr>
        <w:fldChar w:fldCharType="end"/>
      </w:r>
    </w:p>
    <w:p w14:paraId="58CD4C87">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_Toc15186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5  加工制作</w:t>
      </w:r>
      <w:r>
        <w:tab/>
      </w:r>
      <w:r>
        <w:fldChar w:fldCharType="begin"/>
      </w:r>
      <w:r>
        <w:instrText xml:space="preserve"> PAGEREF _Toc15186 \h </w:instrText>
      </w:r>
      <w:r>
        <w:fldChar w:fldCharType="separate"/>
      </w:r>
      <w:r>
        <w:t>7</w:t>
      </w:r>
      <w:r>
        <w:fldChar w:fldCharType="end"/>
      </w:r>
      <w:r>
        <w:rPr>
          <w:rFonts w:hint="default" w:ascii="Times New Roman" w:hAnsi="Times New Roman" w:eastAsia="宋体" w:cs="Times New Roman"/>
          <w:bCs w:val="0"/>
          <w:color w:val="auto"/>
          <w:szCs w:val="21"/>
        </w:rPr>
        <w:fldChar w:fldCharType="end"/>
      </w:r>
    </w:p>
    <w:p w14:paraId="418955AB">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_Toc25367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5.1  切割与下料质量问题防控</w:t>
      </w:r>
      <w:r>
        <w:tab/>
      </w:r>
      <w:r>
        <w:fldChar w:fldCharType="begin"/>
      </w:r>
      <w:r>
        <w:instrText xml:space="preserve"> PAGEREF _Toc25367 \h </w:instrText>
      </w:r>
      <w:r>
        <w:fldChar w:fldCharType="separate"/>
      </w:r>
      <w:r>
        <w:t>7</w:t>
      </w:r>
      <w:r>
        <w:fldChar w:fldCharType="end"/>
      </w:r>
      <w:r>
        <w:rPr>
          <w:rFonts w:hint="default" w:ascii="Times New Roman" w:hAnsi="Times New Roman" w:eastAsia="宋体" w:cs="Times New Roman"/>
          <w:bCs w:val="0"/>
          <w:color w:val="auto"/>
          <w:szCs w:val="21"/>
        </w:rPr>
        <w:fldChar w:fldCharType="end"/>
      </w:r>
    </w:p>
    <w:p w14:paraId="652CAA29">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_Toc6138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5.2  边缘加工质量问题防控</w:t>
      </w:r>
      <w:r>
        <w:tab/>
      </w:r>
      <w:r>
        <w:fldChar w:fldCharType="begin"/>
      </w:r>
      <w:r>
        <w:instrText xml:space="preserve"> PAGEREF _Toc6138 \h </w:instrText>
      </w:r>
      <w:r>
        <w:fldChar w:fldCharType="separate"/>
      </w:r>
      <w:r>
        <w:t>7</w:t>
      </w:r>
      <w:r>
        <w:fldChar w:fldCharType="end"/>
      </w:r>
      <w:r>
        <w:rPr>
          <w:rFonts w:hint="default" w:ascii="Times New Roman" w:hAnsi="Times New Roman" w:eastAsia="宋体" w:cs="Times New Roman"/>
          <w:bCs w:val="0"/>
          <w:color w:val="auto"/>
          <w:szCs w:val="21"/>
        </w:rPr>
        <w:fldChar w:fldCharType="end"/>
      </w:r>
    </w:p>
    <w:p w14:paraId="0A143DF1">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_Toc22892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5.3  制孔质量问题防控</w:t>
      </w:r>
      <w:r>
        <w:tab/>
      </w:r>
      <w:r>
        <w:fldChar w:fldCharType="begin"/>
      </w:r>
      <w:r>
        <w:instrText xml:space="preserve"> PAGEREF _Toc22892 \h </w:instrText>
      </w:r>
      <w:r>
        <w:fldChar w:fldCharType="separate"/>
      </w:r>
      <w:r>
        <w:t>9</w:t>
      </w:r>
      <w:r>
        <w:fldChar w:fldCharType="end"/>
      </w:r>
      <w:r>
        <w:rPr>
          <w:rFonts w:hint="default" w:ascii="Times New Roman" w:hAnsi="Times New Roman" w:eastAsia="宋体" w:cs="Times New Roman"/>
          <w:bCs w:val="0"/>
          <w:color w:val="auto"/>
          <w:szCs w:val="21"/>
        </w:rPr>
        <w:fldChar w:fldCharType="end"/>
      </w:r>
    </w:p>
    <w:p w14:paraId="2E0D7DAB">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_Toc1717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5.4  螺栓球、焊接空心球加工质量问题防控</w:t>
      </w:r>
      <w:r>
        <w:tab/>
      </w:r>
      <w:r>
        <w:fldChar w:fldCharType="begin"/>
      </w:r>
      <w:r>
        <w:instrText xml:space="preserve"> PAGEREF _Toc1717 \h </w:instrText>
      </w:r>
      <w:r>
        <w:fldChar w:fldCharType="separate"/>
      </w:r>
      <w:r>
        <w:t>9</w:t>
      </w:r>
      <w:r>
        <w:fldChar w:fldCharType="end"/>
      </w:r>
      <w:r>
        <w:rPr>
          <w:rFonts w:hint="default" w:ascii="Times New Roman" w:hAnsi="Times New Roman" w:eastAsia="宋体" w:cs="Times New Roman"/>
          <w:bCs w:val="0"/>
          <w:color w:val="auto"/>
          <w:szCs w:val="21"/>
        </w:rPr>
        <w:fldChar w:fldCharType="end"/>
      </w:r>
    </w:p>
    <w:p w14:paraId="6BFBAA72">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_Toc13363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5.5  部件拼接质量问题防控</w:t>
      </w:r>
      <w:r>
        <w:tab/>
      </w:r>
      <w:r>
        <w:fldChar w:fldCharType="begin"/>
      </w:r>
      <w:r>
        <w:instrText xml:space="preserve"> PAGEREF _Toc13363 \h </w:instrText>
      </w:r>
      <w:r>
        <w:fldChar w:fldCharType="separate"/>
      </w:r>
      <w:r>
        <w:t>10</w:t>
      </w:r>
      <w:r>
        <w:fldChar w:fldCharType="end"/>
      </w:r>
      <w:r>
        <w:rPr>
          <w:rFonts w:hint="default" w:ascii="Times New Roman" w:hAnsi="Times New Roman" w:eastAsia="宋体" w:cs="Times New Roman"/>
          <w:bCs w:val="0"/>
          <w:color w:val="auto"/>
          <w:szCs w:val="21"/>
        </w:rPr>
        <w:fldChar w:fldCharType="end"/>
      </w:r>
    </w:p>
    <w:p w14:paraId="2496565F">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_Toc11546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5.6  构件组装质量问题防控</w:t>
      </w:r>
      <w:r>
        <w:tab/>
      </w:r>
      <w:r>
        <w:fldChar w:fldCharType="begin"/>
      </w:r>
      <w:r>
        <w:instrText xml:space="preserve"> PAGEREF _Toc11546 \h </w:instrText>
      </w:r>
      <w:r>
        <w:fldChar w:fldCharType="separate"/>
      </w:r>
      <w:r>
        <w:t>10</w:t>
      </w:r>
      <w:r>
        <w:fldChar w:fldCharType="end"/>
      </w:r>
      <w:r>
        <w:rPr>
          <w:rFonts w:hint="default" w:ascii="Times New Roman" w:hAnsi="Times New Roman" w:eastAsia="宋体" w:cs="Times New Roman"/>
          <w:bCs w:val="0"/>
          <w:color w:val="auto"/>
          <w:szCs w:val="21"/>
        </w:rPr>
        <w:fldChar w:fldCharType="end"/>
      </w:r>
    </w:p>
    <w:p w14:paraId="771B0BB3">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_Toc6636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5.7  构件端部加工质量问题防控</w:t>
      </w:r>
      <w:r>
        <w:tab/>
      </w:r>
      <w:r>
        <w:fldChar w:fldCharType="begin"/>
      </w:r>
      <w:r>
        <w:instrText xml:space="preserve"> PAGEREF _Toc6636 \h </w:instrText>
      </w:r>
      <w:r>
        <w:fldChar w:fldCharType="separate"/>
      </w:r>
      <w:r>
        <w:t>11</w:t>
      </w:r>
      <w:r>
        <w:fldChar w:fldCharType="end"/>
      </w:r>
      <w:r>
        <w:rPr>
          <w:rFonts w:hint="default" w:ascii="Times New Roman" w:hAnsi="Times New Roman" w:eastAsia="宋体" w:cs="Times New Roman"/>
          <w:bCs w:val="0"/>
          <w:color w:val="auto"/>
          <w:szCs w:val="21"/>
        </w:rPr>
        <w:fldChar w:fldCharType="end"/>
      </w:r>
    </w:p>
    <w:p w14:paraId="22AD5FA5">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_Toc31187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6  现场安装工程</w:t>
      </w:r>
      <w:r>
        <w:tab/>
      </w:r>
      <w:r>
        <w:fldChar w:fldCharType="begin"/>
      </w:r>
      <w:r>
        <w:instrText xml:space="preserve"> PAGEREF _Toc31187 \h </w:instrText>
      </w:r>
      <w:r>
        <w:fldChar w:fldCharType="separate"/>
      </w:r>
      <w:r>
        <w:t>13</w:t>
      </w:r>
      <w:r>
        <w:fldChar w:fldCharType="end"/>
      </w:r>
      <w:r>
        <w:rPr>
          <w:rFonts w:hint="default" w:ascii="Times New Roman" w:hAnsi="Times New Roman" w:eastAsia="宋体" w:cs="Times New Roman"/>
          <w:bCs w:val="0"/>
          <w:color w:val="auto"/>
          <w:szCs w:val="21"/>
        </w:rPr>
        <w:fldChar w:fldCharType="end"/>
      </w:r>
    </w:p>
    <w:p w14:paraId="1522D0EA">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_Toc8249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6.1  基础与支撑面质量问题防控</w:t>
      </w:r>
      <w:r>
        <w:tab/>
      </w:r>
      <w:r>
        <w:fldChar w:fldCharType="begin"/>
      </w:r>
      <w:r>
        <w:instrText xml:space="preserve"> PAGEREF _Toc8249 \h </w:instrText>
      </w:r>
      <w:r>
        <w:fldChar w:fldCharType="separate"/>
      </w:r>
      <w:r>
        <w:t>13</w:t>
      </w:r>
      <w:r>
        <w:fldChar w:fldCharType="end"/>
      </w:r>
      <w:r>
        <w:rPr>
          <w:rFonts w:hint="default" w:ascii="Times New Roman" w:hAnsi="Times New Roman" w:eastAsia="宋体" w:cs="Times New Roman"/>
          <w:bCs w:val="0"/>
          <w:color w:val="auto"/>
          <w:szCs w:val="21"/>
        </w:rPr>
        <w:fldChar w:fldCharType="end"/>
      </w:r>
    </w:p>
    <w:p w14:paraId="772144EB">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_Toc28455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6.2  吊装与安装质量问题防控</w:t>
      </w:r>
      <w:r>
        <w:tab/>
      </w:r>
      <w:r>
        <w:fldChar w:fldCharType="begin"/>
      </w:r>
      <w:r>
        <w:instrText xml:space="preserve"> PAGEREF _Toc28455 \h </w:instrText>
      </w:r>
      <w:r>
        <w:fldChar w:fldCharType="separate"/>
      </w:r>
      <w:r>
        <w:t>14</w:t>
      </w:r>
      <w:r>
        <w:fldChar w:fldCharType="end"/>
      </w:r>
      <w:r>
        <w:rPr>
          <w:rFonts w:hint="default" w:ascii="Times New Roman" w:hAnsi="Times New Roman" w:eastAsia="宋体" w:cs="Times New Roman"/>
          <w:bCs w:val="0"/>
          <w:color w:val="auto"/>
          <w:szCs w:val="21"/>
        </w:rPr>
        <w:fldChar w:fldCharType="end"/>
      </w:r>
    </w:p>
    <w:p w14:paraId="03F0CA71">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_Toc16043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6.3  螺栓连接质量问题防控</w:t>
      </w:r>
      <w:r>
        <w:tab/>
      </w:r>
      <w:r>
        <w:fldChar w:fldCharType="begin"/>
      </w:r>
      <w:r>
        <w:instrText xml:space="preserve"> PAGEREF _Toc16043 \h </w:instrText>
      </w:r>
      <w:r>
        <w:fldChar w:fldCharType="separate"/>
      </w:r>
      <w:r>
        <w:t>16</w:t>
      </w:r>
      <w:r>
        <w:fldChar w:fldCharType="end"/>
      </w:r>
      <w:r>
        <w:rPr>
          <w:rFonts w:hint="default" w:ascii="Times New Roman" w:hAnsi="Times New Roman" w:eastAsia="宋体" w:cs="Times New Roman"/>
          <w:bCs w:val="0"/>
          <w:color w:val="auto"/>
          <w:szCs w:val="21"/>
        </w:rPr>
        <w:fldChar w:fldCharType="end"/>
      </w:r>
    </w:p>
    <w:p w14:paraId="785978C7">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_Toc21288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6.4  楼承板、栓钉安装质量问题防控</w:t>
      </w:r>
      <w:r>
        <w:tab/>
      </w:r>
      <w:r>
        <w:fldChar w:fldCharType="begin"/>
      </w:r>
      <w:r>
        <w:instrText xml:space="preserve"> PAGEREF _Toc21288 \h </w:instrText>
      </w:r>
      <w:r>
        <w:fldChar w:fldCharType="separate"/>
      </w:r>
      <w:r>
        <w:t>17</w:t>
      </w:r>
      <w:r>
        <w:fldChar w:fldCharType="end"/>
      </w:r>
      <w:r>
        <w:rPr>
          <w:rFonts w:hint="default" w:ascii="Times New Roman" w:hAnsi="Times New Roman" w:eastAsia="宋体" w:cs="Times New Roman"/>
          <w:bCs w:val="0"/>
          <w:color w:val="auto"/>
          <w:szCs w:val="21"/>
        </w:rPr>
        <w:fldChar w:fldCharType="end"/>
      </w:r>
    </w:p>
    <w:p w14:paraId="1180E2C8">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_Toc9415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6.5  围护结构安装质量问题防控</w:t>
      </w:r>
      <w:r>
        <w:tab/>
      </w:r>
      <w:r>
        <w:fldChar w:fldCharType="begin"/>
      </w:r>
      <w:r>
        <w:instrText xml:space="preserve"> PAGEREF _Toc9415 \h </w:instrText>
      </w:r>
      <w:r>
        <w:fldChar w:fldCharType="separate"/>
      </w:r>
      <w:r>
        <w:t>18</w:t>
      </w:r>
      <w:r>
        <w:fldChar w:fldCharType="end"/>
      </w:r>
      <w:r>
        <w:rPr>
          <w:rFonts w:hint="default" w:ascii="Times New Roman" w:hAnsi="Times New Roman" w:eastAsia="宋体" w:cs="Times New Roman"/>
          <w:bCs w:val="0"/>
          <w:color w:val="auto"/>
          <w:szCs w:val="21"/>
        </w:rPr>
        <w:fldChar w:fldCharType="end"/>
      </w:r>
    </w:p>
    <w:p w14:paraId="56C9B310">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_Toc31252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7  焊接工程</w:t>
      </w:r>
      <w:r>
        <w:tab/>
      </w:r>
      <w:r>
        <w:fldChar w:fldCharType="begin"/>
      </w:r>
      <w:r>
        <w:instrText xml:space="preserve"> PAGEREF _Toc31252 \h </w:instrText>
      </w:r>
      <w:r>
        <w:fldChar w:fldCharType="separate"/>
      </w:r>
      <w:r>
        <w:t>21</w:t>
      </w:r>
      <w:r>
        <w:fldChar w:fldCharType="end"/>
      </w:r>
      <w:r>
        <w:rPr>
          <w:rFonts w:hint="default" w:ascii="Times New Roman" w:hAnsi="Times New Roman" w:eastAsia="宋体" w:cs="Times New Roman"/>
          <w:bCs w:val="0"/>
          <w:color w:val="auto"/>
          <w:szCs w:val="21"/>
        </w:rPr>
        <w:fldChar w:fldCharType="end"/>
      </w:r>
    </w:p>
    <w:p w14:paraId="0875E339">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_Toc30046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7.1  焊接工艺、焊接作业条件质量问题防控</w:t>
      </w:r>
      <w:r>
        <w:tab/>
      </w:r>
      <w:r>
        <w:fldChar w:fldCharType="begin"/>
      </w:r>
      <w:r>
        <w:instrText xml:space="preserve"> PAGEREF _Toc30046 \h </w:instrText>
      </w:r>
      <w:r>
        <w:fldChar w:fldCharType="separate"/>
      </w:r>
      <w:r>
        <w:t>21</w:t>
      </w:r>
      <w:r>
        <w:fldChar w:fldCharType="end"/>
      </w:r>
      <w:r>
        <w:rPr>
          <w:rFonts w:hint="default" w:ascii="Times New Roman" w:hAnsi="Times New Roman" w:eastAsia="宋体" w:cs="Times New Roman"/>
          <w:bCs w:val="0"/>
          <w:color w:val="auto"/>
          <w:szCs w:val="21"/>
        </w:rPr>
        <w:fldChar w:fldCharType="end"/>
      </w:r>
    </w:p>
    <w:p w14:paraId="3F201D0F">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_Toc17632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7.2  焊接接头质量问题防控</w:t>
      </w:r>
      <w:r>
        <w:tab/>
      </w:r>
      <w:r>
        <w:fldChar w:fldCharType="begin"/>
      </w:r>
      <w:r>
        <w:instrText xml:space="preserve"> PAGEREF _Toc17632 \h </w:instrText>
      </w:r>
      <w:r>
        <w:fldChar w:fldCharType="separate"/>
      </w:r>
      <w:r>
        <w:t>21</w:t>
      </w:r>
      <w:r>
        <w:fldChar w:fldCharType="end"/>
      </w:r>
      <w:r>
        <w:rPr>
          <w:rFonts w:hint="default" w:ascii="Times New Roman" w:hAnsi="Times New Roman" w:eastAsia="宋体" w:cs="Times New Roman"/>
          <w:bCs w:val="0"/>
          <w:color w:val="auto"/>
          <w:szCs w:val="21"/>
        </w:rPr>
        <w:fldChar w:fldCharType="end"/>
      </w:r>
    </w:p>
    <w:p w14:paraId="4408796D">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_Toc14697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7.3  预热和道间温度质量问题防控</w:t>
      </w:r>
      <w:r>
        <w:tab/>
      </w:r>
      <w:r>
        <w:fldChar w:fldCharType="begin"/>
      </w:r>
      <w:r>
        <w:instrText xml:space="preserve"> PAGEREF _Toc14697 \h </w:instrText>
      </w:r>
      <w:r>
        <w:fldChar w:fldCharType="separate"/>
      </w:r>
      <w:r>
        <w:t>23</w:t>
      </w:r>
      <w:r>
        <w:fldChar w:fldCharType="end"/>
      </w:r>
      <w:r>
        <w:rPr>
          <w:rFonts w:hint="default" w:ascii="Times New Roman" w:hAnsi="Times New Roman" w:eastAsia="宋体" w:cs="Times New Roman"/>
          <w:bCs w:val="0"/>
          <w:color w:val="auto"/>
          <w:szCs w:val="21"/>
        </w:rPr>
        <w:fldChar w:fldCharType="end"/>
      </w:r>
    </w:p>
    <w:p w14:paraId="3E6ADF52">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_Toc32015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7.4  焊后消除应力处理质量问题防控</w:t>
      </w:r>
      <w:r>
        <w:tab/>
      </w:r>
      <w:r>
        <w:fldChar w:fldCharType="begin"/>
      </w:r>
      <w:r>
        <w:instrText xml:space="preserve"> PAGEREF _Toc32015 \h </w:instrText>
      </w:r>
      <w:r>
        <w:fldChar w:fldCharType="separate"/>
      </w:r>
      <w:r>
        <w:t>23</w:t>
      </w:r>
      <w:r>
        <w:fldChar w:fldCharType="end"/>
      </w:r>
      <w:r>
        <w:rPr>
          <w:rFonts w:hint="default" w:ascii="Times New Roman" w:hAnsi="Times New Roman" w:eastAsia="宋体" w:cs="Times New Roman"/>
          <w:bCs w:val="0"/>
          <w:color w:val="auto"/>
          <w:szCs w:val="21"/>
        </w:rPr>
        <w:fldChar w:fldCharType="end"/>
      </w:r>
    </w:p>
    <w:p w14:paraId="2E46A068">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_Toc12042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7.5  钢结构焊缝探伤检测质量问题防控</w:t>
      </w:r>
      <w:r>
        <w:tab/>
      </w:r>
      <w:r>
        <w:fldChar w:fldCharType="begin"/>
      </w:r>
      <w:r>
        <w:instrText xml:space="preserve"> PAGEREF _Toc12042 \h </w:instrText>
      </w:r>
      <w:r>
        <w:fldChar w:fldCharType="separate"/>
      </w:r>
      <w:r>
        <w:t>23</w:t>
      </w:r>
      <w:r>
        <w:fldChar w:fldCharType="end"/>
      </w:r>
      <w:r>
        <w:rPr>
          <w:rFonts w:hint="default" w:ascii="Times New Roman" w:hAnsi="Times New Roman" w:eastAsia="宋体" w:cs="Times New Roman"/>
          <w:bCs w:val="0"/>
          <w:color w:val="auto"/>
          <w:szCs w:val="21"/>
        </w:rPr>
        <w:fldChar w:fldCharType="end"/>
      </w:r>
    </w:p>
    <w:p w14:paraId="0A9C4CD2">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_Toc16445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8  涂装工程</w:t>
      </w:r>
      <w:r>
        <w:tab/>
      </w:r>
      <w:r>
        <w:fldChar w:fldCharType="begin"/>
      </w:r>
      <w:r>
        <w:instrText xml:space="preserve"> PAGEREF _Toc16445 \h </w:instrText>
      </w:r>
      <w:r>
        <w:fldChar w:fldCharType="separate"/>
      </w:r>
      <w:r>
        <w:t>25</w:t>
      </w:r>
      <w:r>
        <w:fldChar w:fldCharType="end"/>
      </w:r>
      <w:r>
        <w:rPr>
          <w:rFonts w:hint="default" w:ascii="Times New Roman" w:hAnsi="Times New Roman" w:eastAsia="宋体" w:cs="Times New Roman"/>
          <w:bCs w:val="0"/>
          <w:color w:val="auto"/>
          <w:szCs w:val="21"/>
        </w:rPr>
        <w:fldChar w:fldCharType="end"/>
      </w:r>
    </w:p>
    <w:p w14:paraId="5DB4C468">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_Toc32105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8.1  表面处理质量问题防控</w:t>
      </w:r>
      <w:r>
        <w:tab/>
      </w:r>
      <w:r>
        <w:fldChar w:fldCharType="begin"/>
      </w:r>
      <w:r>
        <w:instrText xml:space="preserve"> PAGEREF _Toc32105 \h </w:instrText>
      </w:r>
      <w:r>
        <w:fldChar w:fldCharType="separate"/>
      </w:r>
      <w:r>
        <w:t>25</w:t>
      </w:r>
      <w:r>
        <w:fldChar w:fldCharType="end"/>
      </w:r>
      <w:r>
        <w:rPr>
          <w:rFonts w:hint="default" w:ascii="Times New Roman" w:hAnsi="Times New Roman" w:eastAsia="宋体" w:cs="Times New Roman"/>
          <w:bCs w:val="0"/>
          <w:color w:val="auto"/>
          <w:szCs w:val="21"/>
        </w:rPr>
        <w:fldChar w:fldCharType="end"/>
      </w:r>
    </w:p>
    <w:p w14:paraId="714252AF">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_Toc263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8.2  防腐涂装施工质量问题防控</w:t>
      </w:r>
      <w:r>
        <w:tab/>
      </w:r>
      <w:r>
        <w:fldChar w:fldCharType="begin"/>
      </w:r>
      <w:r>
        <w:instrText xml:space="preserve"> PAGEREF _Toc263 \h </w:instrText>
      </w:r>
      <w:r>
        <w:fldChar w:fldCharType="separate"/>
      </w:r>
      <w:r>
        <w:t>25</w:t>
      </w:r>
      <w:r>
        <w:fldChar w:fldCharType="end"/>
      </w:r>
      <w:r>
        <w:rPr>
          <w:rFonts w:hint="default" w:ascii="Times New Roman" w:hAnsi="Times New Roman" w:eastAsia="宋体" w:cs="Times New Roman"/>
          <w:bCs w:val="0"/>
          <w:color w:val="auto"/>
          <w:szCs w:val="21"/>
        </w:rPr>
        <w:fldChar w:fldCharType="end"/>
      </w:r>
    </w:p>
    <w:p w14:paraId="1C48498B">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_Toc23672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8.3  防火涂装施工质量问题防控</w:t>
      </w:r>
      <w:r>
        <w:tab/>
      </w:r>
      <w:r>
        <w:fldChar w:fldCharType="begin"/>
      </w:r>
      <w:r>
        <w:instrText xml:space="preserve"> PAGEREF _Toc23672 \h </w:instrText>
      </w:r>
      <w:r>
        <w:fldChar w:fldCharType="separate"/>
      </w:r>
      <w:r>
        <w:t>26</w:t>
      </w:r>
      <w:r>
        <w:fldChar w:fldCharType="end"/>
      </w:r>
      <w:r>
        <w:rPr>
          <w:rFonts w:hint="default" w:ascii="Times New Roman" w:hAnsi="Times New Roman" w:eastAsia="宋体" w:cs="Times New Roman"/>
          <w:bCs w:val="0"/>
          <w:color w:val="auto"/>
          <w:szCs w:val="21"/>
        </w:rPr>
        <w:fldChar w:fldCharType="end"/>
      </w:r>
    </w:p>
    <w:p w14:paraId="07309343">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_Toc4154 </w:instrText>
      </w:r>
      <w:r>
        <w:rPr>
          <w:rFonts w:hint="default" w:ascii="Times New Roman" w:hAnsi="Times New Roman" w:eastAsia="宋体" w:cs="Times New Roman"/>
          <w:bCs w:val="0"/>
          <w:szCs w:val="21"/>
        </w:rPr>
        <w:fldChar w:fldCharType="separate"/>
      </w:r>
      <w:r>
        <w:rPr>
          <w:rFonts w:ascii="Times New Roman" w:hAnsi="Times New Roman" w:eastAsia="黑体" w:cs="Times New Roman"/>
          <w:bCs w:val="0"/>
          <w:kern w:val="36"/>
          <w:szCs w:val="28"/>
        </w:rPr>
        <w:t>9  季节性施工</w:t>
      </w:r>
      <w:r>
        <w:tab/>
      </w:r>
      <w:r>
        <w:fldChar w:fldCharType="begin"/>
      </w:r>
      <w:r>
        <w:instrText xml:space="preserve"> PAGEREF _Toc4154 \h </w:instrText>
      </w:r>
      <w:r>
        <w:fldChar w:fldCharType="separate"/>
      </w:r>
      <w:r>
        <w:t>27</w:t>
      </w:r>
      <w:r>
        <w:fldChar w:fldCharType="end"/>
      </w:r>
      <w:r>
        <w:rPr>
          <w:rFonts w:hint="default" w:ascii="Times New Roman" w:hAnsi="Times New Roman" w:eastAsia="宋体" w:cs="Times New Roman"/>
          <w:bCs w:val="0"/>
          <w:color w:val="auto"/>
          <w:szCs w:val="21"/>
        </w:rPr>
        <w:fldChar w:fldCharType="end"/>
      </w:r>
    </w:p>
    <w:p w14:paraId="66192E98">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_Toc30697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9.1  温度环境影响质量问题防控</w:t>
      </w:r>
      <w:r>
        <w:tab/>
      </w:r>
      <w:r>
        <w:fldChar w:fldCharType="begin"/>
      </w:r>
      <w:r>
        <w:instrText xml:space="preserve"> PAGEREF _Toc30697 \h </w:instrText>
      </w:r>
      <w:r>
        <w:fldChar w:fldCharType="separate"/>
      </w:r>
      <w:r>
        <w:t>27</w:t>
      </w:r>
      <w:r>
        <w:fldChar w:fldCharType="end"/>
      </w:r>
      <w:r>
        <w:rPr>
          <w:rFonts w:hint="default" w:ascii="Times New Roman" w:hAnsi="Times New Roman" w:eastAsia="宋体" w:cs="Times New Roman"/>
          <w:bCs w:val="0"/>
          <w:color w:val="auto"/>
          <w:szCs w:val="21"/>
        </w:rPr>
        <w:fldChar w:fldCharType="end"/>
      </w:r>
    </w:p>
    <w:p w14:paraId="734F2040">
      <w:pPr>
        <w:pStyle w:val="14"/>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_Toc30828 </w:instrText>
      </w:r>
      <w:r>
        <w:rPr>
          <w:rFonts w:hint="default" w:ascii="Times New Roman" w:hAnsi="Times New Roman" w:eastAsia="宋体" w:cs="Times New Roman"/>
          <w:bCs w:val="0"/>
          <w:szCs w:val="21"/>
        </w:rPr>
        <w:fldChar w:fldCharType="separate"/>
      </w:r>
      <w:r>
        <w:rPr>
          <w:rFonts w:hint="eastAsia" w:ascii="Times New Roman" w:hAnsi="Times New Roman" w:cs="Times New Roman"/>
          <w:bCs/>
          <w:kern w:val="44"/>
          <w:szCs w:val="24"/>
        </w:rPr>
        <w:t>9.2  雨雪环境影响质量问题防控</w:t>
      </w:r>
      <w:r>
        <w:tab/>
      </w:r>
      <w:r>
        <w:fldChar w:fldCharType="begin"/>
      </w:r>
      <w:r>
        <w:instrText xml:space="preserve"> PAGEREF _Toc30828 \h </w:instrText>
      </w:r>
      <w:r>
        <w:fldChar w:fldCharType="separate"/>
      </w:r>
      <w:r>
        <w:t>27</w:t>
      </w:r>
      <w:r>
        <w:fldChar w:fldCharType="end"/>
      </w:r>
      <w:r>
        <w:rPr>
          <w:rFonts w:hint="default" w:ascii="Times New Roman" w:hAnsi="Times New Roman" w:eastAsia="宋体" w:cs="Times New Roman"/>
          <w:bCs w:val="0"/>
          <w:color w:val="auto"/>
          <w:szCs w:val="21"/>
        </w:rPr>
        <w:fldChar w:fldCharType="end"/>
      </w:r>
    </w:p>
    <w:p w14:paraId="4E5580F8">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_Toc20195 </w:instrText>
      </w:r>
      <w:r>
        <w:rPr>
          <w:rFonts w:hint="default" w:ascii="Times New Roman" w:hAnsi="Times New Roman" w:eastAsia="宋体" w:cs="Times New Roman"/>
          <w:bCs w:val="0"/>
          <w:szCs w:val="21"/>
        </w:rPr>
        <w:fldChar w:fldCharType="separate"/>
      </w:r>
      <w:r>
        <w:rPr>
          <w:rFonts w:hint="eastAsia" w:ascii="黑体" w:hAnsi="宋体" w:eastAsia="黑体" w:cs="Times New Roman"/>
          <w:kern w:val="44"/>
          <w:szCs w:val="28"/>
        </w:rPr>
        <w:t>本导则用词说明</w:t>
      </w:r>
      <w:r>
        <w:tab/>
      </w:r>
      <w:r>
        <w:fldChar w:fldCharType="begin"/>
      </w:r>
      <w:r>
        <w:instrText xml:space="preserve"> PAGEREF _Toc20195 \h </w:instrText>
      </w:r>
      <w:r>
        <w:fldChar w:fldCharType="separate"/>
      </w:r>
      <w:r>
        <w:t>29</w:t>
      </w:r>
      <w:r>
        <w:fldChar w:fldCharType="end"/>
      </w:r>
      <w:r>
        <w:rPr>
          <w:rFonts w:hint="default" w:ascii="Times New Roman" w:hAnsi="Times New Roman" w:eastAsia="宋体" w:cs="Times New Roman"/>
          <w:bCs w:val="0"/>
          <w:color w:val="auto"/>
          <w:szCs w:val="21"/>
        </w:rPr>
        <w:fldChar w:fldCharType="end"/>
      </w:r>
    </w:p>
    <w:p w14:paraId="0AD3B323">
      <w:pPr>
        <w:pStyle w:val="13"/>
        <w:tabs>
          <w:tab w:val="right" w:leader="dot" w:pos="8306"/>
        </w:tabs>
      </w:pPr>
      <w:r>
        <w:rPr>
          <w:rFonts w:hint="default" w:ascii="Times New Roman" w:hAnsi="Times New Roman" w:eastAsia="宋体" w:cs="Times New Roman"/>
          <w:bCs w:val="0"/>
          <w:color w:val="auto"/>
          <w:szCs w:val="21"/>
        </w:rPr>
        <w:fldChar w:fldCharType="begin"/>
      </w:r>
      <w:r>
        <w:rPr>
          <w:rFonts w:hint="default" w:ascii="Times New Roman" w:hAnsi="Times New Roman" w:eastAsia="宋体" w:cs="Times New Roman"/>
          <w:bCs w:val="0"/>
          <w:szCs w:val="21"/>
        </w:rPr>
        <w:instrText xml:space="preserve"> HYPERLINK \l _Toc1902 </w:instrText>
      </w:r>
      <w:r>
        <w:rPr>
          <w:rFonts w:hint="default" w:ascii="Times New Roman" w:hAnsi="Times New Roman" w:eastAsia="宋体" w:cs="Times New Roman"/>
          <w:bCs w:val="0"/>
          <w:szCs w:val="21"/>
        </w:rPr>
        <w:fldChar w:fldCharType="separate"/>
      </w:r>
      <w:r>
        <w:rPr>
          <w:rFonts w:hint="eastAsia" w:ascii="黑体" w:hAnsi="宋体" w:eastAsia="黑体" w:cs="Times New Roman"/>
          <w:kern w:val="44"/>
          <w:szCs w:val="28"/>
        </w:rPr>
        <w:t>引用标准名录</w:t>
      </w:r>
      <w:r>
        <w:tab/>
      </w:r>
      <w:r>
        <w:fldChar w:fldCharType="begin"/>
      </w:r>
      <w:r>
        <w:instrText xml:space="preserve"> PAGEREF _Toc1902 \h </w:instrText>
      </w:r>
      <w:r>
        <w:fldChar w:fldCharType="separate"/>
      </w:r>
      <w:r>
        <w:t>30</w:t>
      </w:r>
      <w:r>
        <w:fldChar w:fldCharType="end"/>
      </w:r>
      <w:r>
        <w:rPr>
          <w:rFonts w:hint="default" w:ascii="Times New Roman" w:hAnsi="Times New Roman" w:eastAsia="宋体" w:cs="Times New Roman"/>
          <w:bCs w:val="0"/>
          <w:color w:val="auto"/>
          <w:szCs w:val="21"/>
        </w:rPr>
        <w:fldChar w:fldCharType="end"/>
      </w:r>
    </w:p>
    <w:p w14:paraId="0A231FAB">
      <w:pPr>
        <w:pStyle w:val="13"/>
        <w:tabs>
          <w:tab w:val="right" w:leader="dot" w:pos="8296"/>
        </w:tabs>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Cs w:val="0"/>
          <w:color w:val="auto"/>
          <w:szCs w:val="21"/>
        </w:rPr>
        <w:fldChar w:fldCharType="end"/>
      </w:r>
    </w:p>
    <w:p w14:paraId="78A6D41C">
      <w:pPr>
        <w:rPr>
          <w:rFonts w:hint="default"/>
          <w:color w:val="auto"/>
        </w:rPr>
        <w:sectPr>
          <w:footerReference r:id="rId3" w:type="default"/>
          <w:pgSz w:w="11906" w:h="16838"/>
          <w:pgMar w:top="1440" w:right="1800" w:bottom="1440" w:left="1800" w:header="851" w:footer="992" w:gutter="0"/>
          <w:pgNumType w:start="1"/>
          <w:cols w:space="425" w:num="1"/>
          <w:docGrid w:type="lines" w:linePitch="312" w:charSpace="0"/>
        </w:sectPr>
      </w:pPr>
    </w:p>
    <w:p w14:paraId="193F3DEB">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14" w:name="_Toc27315"/>
      <w:r>
        <w:rPr>
          <w:rFonts w:ascii="Times New Roman" w:hAnsi="Times New Roman" w:eastAsia="黑体" w:cs="Times New Roman"/>
          <w:b w:val="0"/>
          <w:bCs w:val="0"/>
          <w:color w:val="auto"/>
          <w:kern w:val="36"/>
          <w:sz w:val="28"/>
          <w:szCs w:val="28"/>
        </w:rPr>
        <w:t>1  总则</w:t>
      </w:r>
      <w:bookmarkEnd w:id="6"/>
      <w:bookmarkEnd w:id="7"/>
      <w:bookmarkEnd w:id="8"/>
      <w:bookmarkEnd w:id="9"/>
      <w:bookmarkEnd w:id="10"/>
      <w:bookmarkEnd w:id="11"/>
      <w:bookmarkEnd w:id="12"/>
      <w:bookmarkEnd w:id="13"/>
      <w:bookmarkEnd w:id="14"/>
    </w:p>
    <w:p w14:paraId="42D8AFE2">
      <w:pPr>
        <w:jc w:val="left"/>
        <w:rPr>
          <w:rFonts w:ascii="Times New Roman" w:hAnsi="Times New Roman"/>
          <w:color w:val="auto"/>
          <w:szCs w:val="21"/>
        </w:rPr>
      </w:pPr>
      <w:r>
        <w:rPr>
          <w:rFonts w:ascii="Times New Roman" w:hAnsi="Times New Roman"/>
          <w:b/>
          <w:color w:val="auto"/>
          <w:szCs w:val="21"/>
        </w:rPr>
        <w:t>1.0.1</w:t>
      </w:r>
      <w:r>
        <w:rPr>
          <w:rFonts w:ascii="Times New Roman" w:hAnsi="Times New Roman"/>
          <w:color w:val="auto"/>
          <w:szCs w:val="21"/>
        </w:rPr>
        <w:t xml:space="preserve">  为提高钢结构工程质量水平，规范</w:t>
      </w:r>
      <w:r>
        <w:rPr>
          <w:rFonts w:hint="eastAsia" w:ascii="Times New Roman" w:hAnsi="Times New Roman"/>
          <w:color w:val="auto"/>
          <w:szCs w:val="21"/>
          <w:lang w:val="en-US" w:eastAsia="zh-CN"/>
        </w:rPr>
        <w:t>钢结构</w:t>
      </w:r>
      <w:r>
        <w:rPr>
          <w:rFonts w:ascii="Times New Roman" w:hAnsi="Times New Roman"/>
          <w:color w:val="auto"/>
          <w:szCs w:val="21"/>
        </w:rPr>
        <w:t>施工</w:t>
      </w:r>
      <w:bookmarkStart w:id="15" w:name="OLE_LINK67"/>
      <w:bookmarkStart w:id="16" w:name="OLE_LINK68"/>
      <w:r>
        <w:rPr>
          <w:rFonts w:ascii="Times New Roman" w:hAnsi="Times New Roman"/>
          <w:color w:val="auto"/>
          <w:szCs w:val="21"/>
        </w:rPr>
        <w:t>常见</w:t>
      </w:r>
      <w:bookmarkEnd w:id="15"/>
      <w:bookmarkEnd w:id="16"/>
      <w:r>
        <w:rPr>
          <w:rFonts w:ascii="Times New Roman" w:hAnsi="Times New Roman"/>
          <w:color w:val="auto"/>
          <w:szCs w:val="21"/>
        </w:rPr>
        <w:t>质量问题的防控，依据国家有关法律法规、工程建设标准，结合我省实际，制定本导则。</w:t>
      </w:r>
    </w:p>
    <w:p w14:paraId="064BD9FA">
      <w:pPr>
        <w:jc w:val="left"/>
        <w:rPr>
          <w:rFonts w:ascii="Times New Roman" w:hAnsi="Times New Roman"/>
          <w:color w:val="auto"/>
          <w:szCs w:val="21"/>
        </w:rPr>
      </w:pPr>
      <w:r>
        <w:rPr>
          <w:rFonts w:ascii="Times New Roman" w:hAnsi="Times New Roman"/>
          <w:b/>
          <w:color w:val="auto"/>
          <w:szCs w:val="21"/>
        </w:rPr>
        <w:t>1.0.2</w:t>
      </w:r>
      <w:r>
        <w:rPr>
          <w:rFonts w:ascii="Times New Roman" w:hAnsi="Times New Roman"/>
          <w:color w:val="auto"/>
          <w:szCs w:val="21"/>
        </w:rPr>
        <w:t xml:space="preserve">  本导则适用于</w:t>
      </w:r>
      <w:r>
        <w:rPr>
          <w:rFonts w:hint="eastAsia" w:ascii="Times New Roman" w:hAnsi="Times New Roman"/>
          <w:color w:val="auto"/>
          <w:szCs w:val="21"/>
          <w:lang w:eastAsia="zh-CN"/>
        </w:rPr>
        <w:t>吉林省行政区域内的新建、改建、扩建</w:t>
      </w:r>
      <w:r>
        <w:rPr>
          <w:rFonts w:ascii="Times New Roman" w:hAnsi="Times New Roman"/>
          <w:color w:val="auto"/>
          <w:szCs w:val="21"/>
        </w:rPr>
        <w:t>钢结构</w:t>
      </w:r>
      <w:r>
        <w:rPr>
          <w:rFonts w:hint="eastAsia" w:ascii="Times New Roman" w:hAnsi="Times New Roman"/>
          <w:color w:val="auto"/>
          <w:szCs w:val="21"/>
          <w:lang w:eastAsia="zh-CN"/>
        </w:rPr>
        <w:t>工程</w:t>
      </w:r>
      <w:r>
        <w:rPr>
          <w:rFonts w:hint="eastAsia" w:ascii="Times New Roman" w:hAnsi="Times New Roman"/>
          <w:color w:val="auto"/>
          <w:szCs w:val="21"/>
          <w:lang w:val="en-US" w:eastAsia="zh-CN"/>
        </w:rPr>
        <w:t>施工</w:t>
      </w:r>
      <w:r>
        <w:rPr>
          <w:rFonts w:ascii="Times New Roman" w:hAnsi="Times New Roman"/>
          <w:color w:val="auto"/>
          <w:szCs w:val="21"/>
        </w:rPr>
        <w:t>常见质量问题的防控。</w:t>
      </w:r>
    </w:p>
    <w:p w14:paraId="37A79114">
      <w:pPr>
        <w:jc w:val="left"/>
        <w:rPr>
          <w:rFonts w:ascii="Times New Roman" w:hAnsi="Times New Roman"/>
          <w:color w:val="auto"/>
          <w:szCs w:val="21"/>
        </w:rPr>
        <w:sectPr>
          <w:footerReference r:id="rId4" w:type="default"/>
          <w:pgSz w:w="11906" w:h="16838"/>
          <w:pgMar w:top="1440" w:right="1800" w:bottom="1440" w:left="1800" w:header="851" w:footer="992" w:gutter="0"/>
          <w:pgNumType w:start="1"/>
          <w:cols w:space="425" w:num="1"/>
          <w:docGrid w:type="lines" w:linePitch="312" w:charSpace="0"/>
        </w:sectPr>
      </w:pPr>
      <w:r>
        <w:rPr>
          <w:rFonts w:ascii="Times New Roman" w:hAnsi="Times New Roman"/>
          <w:b/>
          <w:color w:val="auto"/>
          <w:szCs w:val="21"/>
        </w:rPr>
        <w:t xml:space="preserve">1.0.3 </w:t>
      </w:r>
      <w:r>
        <w:rPr>
          <w:rFonts w:ascii="Times New Roman" w:hAnsi="Times New Roman"/>
          <w:color w:val="auto"/>
          <w:szCs w:val="21"/>
        </w:rPr>
        <w:t xml:space="preserve"> 钢结构工程施工常见质量问题的防控除应符合本导则外，尚应符合国家现行有关标准的规定。</w:t>
      </w:r>
    </w:p>
    <w:p w14:paraId="43D0C2EF">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17" w:name="_Toc28464"/>
      <w:bookmarkStart w:id="18" w:name="_Toc2435"/>
      <w:bookmarkStart w:id="19" w:name="_Toc18428"/>
      <w:bookmarkStart w:id="20" w:name="_Toc1705"/>
      <w:bookmarkStart w:id="21" w:name="_Toc23167"/>
      <w:bookmarkStart w:id="22" w:name="_Toc30538"/>
      <w:bookmarkStart w:id="23" w:name="_Toc12247"/>
      <w:bookmarkStart w:id="24" w:name="_Toc30085"/>
      <w:bookmarkStart w:id="25" w:name="_Toc224548747"/>
      <w:r>
        <w:rPr>
          <w:rFonts w:ascii="Times New Roman" w:hAnsi="Times New Roman" w:eastAsia="黑体" w:cs="Times New Roman"/>
          <w:b w:val="0"/>
          <w:bCs w:val="0"/>
          <w:color w:val="auto"/>
          <w:kern w:val="36"/>
          <w:sz w:val="28"/>
          <w:szCs w:val="28"/>
        </w:rPr>
        <w:t>2  术语</w:t>
      </w:r>
      <w:bookmarkEnd w:id="17"/>
      <w:bookmarkEnd w:id="18"/>
      <w:bookmarkEnd w:id="19"/>
      <w:bookmarkEnd w:id="20"/>
      <w:bookmarkEnd w:id="21"/>
      <w:bookmarkEnd w:id="22"/>
      <w:bookmarkEnd w:id="23"/>
      <w:bookmarkEnd w:id="24"/>
      <w:bookmarkEnd w:id="25"/>
    </w:p>
    <w:p w14:paraId="00319B7E">
      <w:pPr>
        <w:jc w:val="left"/>
        <w:rPr>
          <w:rFonts w:ascii="Times New Roman" w:hAnsi="Times New Roman"/>
          <w:color w:val="auto"/>
          <w:szCs w:val="21"/>
        </w:rPr>
      </w:pPr>
      <w:r>
        <w:rPr>
          <w:rFonts w:ascii="Times New Roman" w:hAnsi="Times New Roman"/>
          <w:b/>
          <w:color w:val="auto"/>
          <w:szCs w:val="21"/>
        </w:rPr>
        <w:t>2.0.1</w:t>
      </w:r>
      <w:r>
        <w:rPr>
          <w:rFonts w:ascii="Times New Roman" w:hAnsi="Times New Roman"/>
          <w:color w:val="auto"/>
          <w:szCs w:val="21"/>
        </w:rPr>
        <w:t xml:space="preserve">  设计文件 design document</w:t>
      </w:r>
    </w:p>
    <w:p w14:paraId="2421C73D">
      <w:pPr>
        <w:ind w:firstLine="420" w:firstLineChars="200"/>
        <w:jc w:val="left"/>
        <w:rPr>
          <w:rFonts w:ascii="Times New Roman" w:hAnsi="Times New Roman"/>
          <w:color w:val="auto"/>
          <w:szCs w:val="21"/>
        </w:rPr>
      </w:pPr>
      <w:r>
        <w:rPr>
          <w:rFonts w:ascii="Times New Roman" w:hAnsi="Times New Roman"/>
          <w:color w:val="auto"/>
          <w:szCs w:val="21"/>
        </w:rPr>
        <w:t>由设计单位完成的设计图纸、设计说明和设计变更文件等技术文件的统称。</w:t>
      </w:r>
    </w:p>
    <w:p w14:paraId="7A57DE57">
      <w:pPr>
        <w:jc w:val="left"/>
        <w:rPr>
          <w:rFonts w:ascii="Times New Roman" w:hAnsi="Times New Roman"/>
          <w:color w:val="auto"/>
          <w:szCs w:val="21"/>
        </w:rPr>
      </w:pPr>
      <w:bookmarkStart w:id="26" w:name="OLE_LINK64"/>
      <w:bookmarkStart w:id="27" w:name="OLE_LINK69"/>
      <w:r>
        <w:rPr>
          <w:rFonts w:ascii="Times New Roman" w:hAnsi="Times New Roman"/>
          <w:b/>
          <w:color w:val="auto"/>
          <w:szCs w:val="21"/>
        </w:rPr>
        <w:t xml:space="preserve">2.0.2  </w:t>
      </w:r>
      <w:r>
        <w:rPr>
          <w:rFonts w:ascii="Times New Roman" w:hAnsi="Times New Roman"/>
          <w:color w:val="auto"/>
          <w:szCs w:val="21"/>
        </w:rPr>
        <w:t xml:space="preserve">深化设计 shop drawing </w:t>
      </w:r>
      <w:r>
        <w:rPr>
          <w:rFonts w:ascii="Times New Roman" w:hAnsi="Times New Roman"/>
          <w:color w:val="auto"/>
        </w:rPr>
        <w:t>design</w:t>
      </w:r>
    </w:p>
    <w:bookmarkEnd w:id="26"/>
    <w:bookmarkEnd w:id="27"/>
    <w:p w14:paraId="15D52B5B">
      <w:pPr>
        <w:ind w:firstLine="420" w:firstLineChars="200"/>
        <w:jc w:val="left"/>
        <w:rPr>
          <w:rFonts w:ascii="Times New Roman" w:hAnsi="Times New Roman"/>
          <w:color w:val="auto"/>
          <w:szCs w:val="21"/>
        </w:rPr>
      </w:pPr>
      <w:r>
        <w:rPr>
          <w:rFonts w:ascii="Times New Roman" w:hAnsi="Times New Roman"/>
          <w:color w:val="auto"/>
          <w:szCs w:val="21"/>
        </w:rPr>
        <w:t>依据设计文件、现行国家</w:t>
      </w:r>
      <w:r>
        <w:rPr>
          <w:rFonts w:hint="eastAsia" w:ascii="Times New Roman" w:hAnsi="Times New Roman"/>
          <w:color w:val="auto"/>
          <w:szCs w:val="21"/>
          <w:lang w:val="en-US" w:eastAsia="zh-CN"/>
        </w:rPr>
        <w:t>标准</w:t>
      </w:r>
      <w:r>
        <w:rPr>
          <w:rFonts w:ascii="Times New Roman" w:hAnsi="Times New Roman"/>
          <w:color w:val="auto"/>
          <w:szCs w:val="21"/>
        </w:rPr>
        <w:t>、加工工艺、安装要求及现场条件，对钢结构构件、节点、连接形式、尺寸、材料、坡口、焊缝等进行</w:t>
      </w:r>
      <w:r>
        <w:rPr>
          <w:rFonts w:ascii="Times New Roman" w:hAnsi="Times New Roman"/>
          <w:bCs/>
          <w:color w:val="auto"/>
          <w:szCs w:val="21"/>
        </w:rPr>
        <w:t>细化、分解、建模、验算与优化</w:t>
      </w:r>
      <w:r>
        <w:rPr>
          <w:rFonts w:ascii="Times New Roman" w:hAnsi="Times New Roman"/>
          <w:color w:val="auto"/>
          <w:szCs w:val="21"/>
        </w:rPr>
        <w:t>，形成可供</w:t>
      </w:r>
      <w:r>
        <w:rPr>
          <w:rFonts w:ascii="Times New Roman" w:hAnsi="Times New Roman"/>
          <w:bCs/>
          <w:color w:val="auto"/>
          <w:szCs w:val="21"/>
        </w:rPr>
        <w:t>工厂直接加工、现场精准安装</w:t>
      </w:r>
      <w:r>
        <w:rPr>
          <w:rFonts w:ascii="Times New Roman" w:hAnsi="Times New Roman"/>
          <w:color w:val="auto"/>
          <w:szCs w:val="21"/>
        </w:rPr>
        <w:t>的</w:t>
      </w:r>
      <w:r>
        <w:rPr>
          <w:rFonts w:ascii="Times New Roman" w:hAnsi="Times New Roman"/>
          <w:bCs/>
          <w:color w:val="auto"/>
          <w:szCs w:val="21"/>
        </w:rPr>
        <w:t>钢结构加工详图</w:t>
      </w:r>
      <w:r>
        <w:rPr>
          <w:rFonts w:ascii="Times New Roman" w:hAnsi="Times New Roman"/>
          <w:color w:val="auto"/>
          <w:szCs w:val="21"/>
        </w:rPr>
        <w:t>。</w:t>
      </w:r>
    </w:p>
    <w:p w14:paraId="60A5543E">
      <w:pPr>
        <w:jc w:val="left"/>
        <w:rPr>
          <w:rFonts w:ascii="Times New Roman" w:hAnsi="Times New Roman"/>
          <w:color w:val="auto"/>
          <w:szCs w:val="21"/>
        </w:rPr>
      </w:pPr>
      <w:r>
        <w:rPr>
          <w:rFonts w:ascii="Times New Roman" w:hAnsi="Times New Roman"/>
          <w:b/>
          <w:color w:val="auto"/>
          <w:szCs w:val="21"/>
        </w:rPr>
        <w:t xml:space="preserve">2.0.3  </w:t>
      </w:r>
      <w:r>
        <w:rPr>
          <w:rFonts w:ascii="Times New Roman" w:hAnsi="Times New Roman"/>
          <w:color w:val="auto"/>
          <w:szCs w:val="21"/>
        </w:rPr>
        <w:t>数控激光切割设备 CNC laser cutting machine</w:t>
      </w:r>
    </w:p>
    <w:p w14:paraId="2E69EBA6">
      <w:pPr>
        <w:ind w:firstLine="420" w:firstLineChars="200"/>
        <w:jc w:val="left"/>
        <w:rPr>
          <w:rFonts w:ascii="Times New Roman" w:hAnsi="Times New Roman"/>
          <w:color w:val="auto"/>
          <w:szCs w:val="21"/>
        </w:rPr>
      </w:pPr>
      <w:r>
        <w:rPr>
          <w:rFonts w:ascii="Times New Roman" w:hAnsi="Times New Roman"/>
          <w:color w:val="auto"/>
          <w:szCs w:val="21"/>
        </w:rPr>
        <w:t>以</w:t>
      </w:r>
      <w:r>
        <w:rPr>
          <w:rFonts w:ascii="Times New Roman" w:hAnsi="Times New Roman"/>
          <w:bCs/>
          <w:color w:val="auto"/>
          <w:szCs w:val="21"/>
        </w:rPr>
        <w:t>高功率激光束</w:t>
      </w:r>
      <w:r>
        <w:rPr>
          <w:rFonts w:ascii="Times New Roman" w:hAnsi="Times New Roman"/>
          <w:color w:val="auto"/>
          <w:szCs w:val="21"/>
        </w:rPr>
        <w:t>为热源，通过</w:t>
      </w:r>
      <w:r>
        <w:rPr>
          <w:rFonts w:ascii="Times New Roman" w:hAnsi="Times New Roman"/>
          <w:bCs/>
          <w:color w:val="auto"/>
          <w:szCs w:val="21"/>
        </w:rPr>
        <w:t>计算机数字控制系统（CNC）</w:t>
      </w:r>
      <w:r>
        <w:rPr>
          <w:rFonts w:ascii="Times New Roman" w:hAnsi="Times New Roman"/>
          <w:color w:val="auto"/>
          <w:szCs w:val="21"/>
        </w:rPr>
        <w:t>自动控制激光发射、光路运行、切割及工艺参数，对金属板材、型材等进行</w:t>
      </w:r>
      <w:r>
        <w:rPr>
          <w:rFonts w:ascii="Times New Roman" w:hAnsi="Times New Roman"/>
          <w:bCs/>
          <w:color w:val="auto"/>
          <w:szCs w:val="21"/>
        </w:rPr>
        <w:t>高精度、自动化、非接触式</w:t>
      </w:r>
      <w:r>
        <w:rPr>
          <w:rFonts w:hint="eastAsia" w:ascii="Times New Roman" w:hAnsi="Times New Roman"/>
          <w:bCs/>
          <w:color w:val="auto"/>
          <w:szCs w:val="21"/>
          <w:lang w:val="en-US" w:eastAsia="zh-CN"/>
        </w:rPr>
        <w:t>切割</w:t>
      </w:r>
      <w:r>
        <w:rPr>
          <w:rFonts w:ascii="Times New Roman" w:hAnsi="Times New Roman"/>
          <w:color w:val="auto"/>
          <w:szCs w:val="21"/>
        </w:rPr>
        <w:t>的机电一体化设备。</w:t>
      </w:r>
    </w:p>
    <w:p w14:paraId="7769A3F5">
      <w:pPr>
        <w:jc w:val="left"/>
        <w:rPr>
          <w:rFonts w:ascii="Times New Roman" w:hAnsi="Times New Roman"/>
          <w:color w:val="auto"/>
          <w:szCs w:val="21"/>
        </w:rPr>
      </w:pPr>
      <w:r>
        <w:rPr>
          <w:rFonts w:ascii="Times New Roman" w:hAnsi="Times New Roman"/>
          <w:b/>
          <w:color w:val="auto"/>
          <w:szCs w:val="21"/>
        </w:rPr>
        <w:t>2.0.4</w:t>
      </w:r>
      <w:r>
        <w:rPr>
          <w:rFonts w:ascii="Times New Roman" w:hAnsi="Times New Roman"/>
          <w:color w:val="auto"/>
          <w:szCs w:val="21"/>
        </w:rPr>
        <w:t xml:space="preserve">  常见质量问题 </w:t>
      </w:r>
      <w:r>
        <w:rPr>
          <w:rFonts w:ascii="Times New Roman" w:hAnsi="Times New Roman"/>
          <w:color w:val="auto"/>
        </w:rPr>
        <w:t>common quality Issues</w:t>
      </w:r>
    </w:p>
    <w:p w14:paraId="3382FE73">
      <w:pPr>
        <w:ind w:firstLine="420" w:firstLineChars="200"/>
        <w:jc w:val="left"/>
        <w:rPr>
          <w:rFonts w:ascii="Times New Roman" w:hAnsi="Times New Roman"/>
          <w:bCs/>
          <w:color w:val="auto"/>
          <w:szCs w:val="21"/>
        </w:rPr>
      </w:pPr>
      <w:r>
        <w:rPr>
          <w:rFonts w:ascii="Times New Roman" w:hAnsi="Times New Roman"/>
          <w:bCs/>
          <w:color w:val="auto"/>
          <w:szCs w:val="21"/>
        </w:rPr>
        <w:t>‌在钢结构工程的‌材料进场、加工制作、运输、安装、焊接、连接、涂装等各环节‌中，因设计、材料、工艺或管理等原因，导致不符合国家规范、设计要求或使用功能的现象。这些问题若未及时发现和处理，可能影响结构安全、耐久性甚至引发事故。</w:t>
      </w:r>
    </w:p>
    <w:p w14:paraId="58E7DE64">
      <w:pPr>
        <w:jc w:val="left"/>
        <w:rPr>
          <w:rFonts w:ascii="Times New Roman" w:hAnsi="Times New Roman"/>
          <w:color w:val="auto"/>
          <w:szCs w:val="21"/>
        </w:rPr>
      </w:pPr>
      <w:r>
        <w:rPr>
          <w:rFonts w:ascii="Times New Roman" w:hAnsi="Times New Roman"/>
          <w:b/>
          <w:color w:val="auto"/>
          <w:szCs w:val="21"/>
        </w:rPr>
        <w:t>2.0.5</w:t>
      </w:r>
      <w:r>
        <w:rPr>
          <w:rFonts w:ascii="Times New Roman" w:hAnsi="Times New Roman"/>
          <w:color w:val="auto"/>
          <w:szCs w:val="21"/>
        </w:rPr>
        <w:t xml:space="preserve">  防控措施 </w:t>
      </w:r>
      <w:r>
        <w:rPr>
          <w:rFonts w:ascii="Times New Roman" w:hAnsi="Times New Roman"/>
          <w:color w:val="auto"/>
        </w:rPr>
        <w:t>prevention and control measures</w:t>
      </w:r>
    </w:p>
    <w:p w14:paraId="708A7A6D">
      <w:pPr>
        <w:ind w:firstLine="420" w:firstLineChars="200"/>
        <w:jc w:val="left"/>
        <w:rPr>
          <w:rFonts w:ascii="Times New Roman" w:hAnsi="Times New Roman"/>
          <w:bCs/>
          <w:color w:val="auto"/>
          <w:szCs w:val="21"/>
        </w:rPr>
      </w:pPr>
      <w:r>
        <w:rPr>
          <w:rFonts w:ascii="Times New Roman" w:hAnsi="Times New Roman"/>
          <w:bCs/>
          <w:color w:val="auto"/>
          <w:szCs w:val="21"/>
        </w:rPr>
        <w:t>‌在钢结构工程的全生命周期（从设计、材料采购、加工制作、现场安装到验收维护）中，为预防和控制可能出现的质量问题而采取的一系列系统性、规范化的管理与技术手段。其核心目标是确保结构安全、施工精度达标、焊接质量优良、节点连接牢固、防腐性能可靠，从而保障工程的耐久性、使用功能和整体经济性。</w:t>
      </w:r>
    </w:p>
    <w:p w14:paraId="26654478">
      <w:pPr>
        <w:jc w:val="left"/>
        <w:rPr>
          <w:rFonts w:ascii="Times New Roman" w:hAnsi="Times New Roman"/>
          <w:color w:val="auto"/>
          <w:szCs w:val="21"/>
        </w:rPr>
      </w:pPr>
      <w:r>
        <w:rPr>
          <w:rFonts w:ascii="Times New Roman" w:hAnsi="Times New Roman"/>
          <w:b/>
          <w:color w:val="auto"/>
          <w:szCs w:val="21"/>
        </w:rPr>
        <w:t>2.0.6</w:t>
      </w:r>
      <w:r>
        <w:rPr>
          <w:rFonts w:ascii="Times New Roman" w:hAnsi="Times New Roman"/>
          <w:color w:val="auto"/>
          <w:szCs w:val="21"/>
        </w:rPr>
        <w:t xml:space="preserve">  定位工装 </w:t>
      </w:r>
      <w:r>
        <w:rPr>
          <w:rFonts w:ascii="Times New Roman" w:hAnsi="Times New Roman"/>
          <w:color w:val="auto"/>
        </w:rPr>
        <w:t>positioning fixture</w:t>
      </w:r>
    </w:p>
    <w:p w14:paraId="78EB6401">
      <w:pPr>
        <w:ind w:firstLine="420" w:firstLineChars="200"/>
        <w:jc w:val="left"/>
        <w:rPr>
          <w:rFonts w:ascii="Times New Roman" w:hAnsi="Times New Roman"/>
          <w:bCs/>
          <w:color w:val="auto"/>
          <w:szCs w:val="21"/>
        </w:rPr>
      </w:pPr>
      <w:r>
        <w:rPr>
          <w:rFonts w:ascii="Times New Roman" w:hAnsi="Times New Roman"/>
          <w:bCs/>
          <w:color w:val="auto"/>
          <w:szCs w:val="21"/>
        </w:rPr>
        <w:t>‌在钢结构制造、安装或加工过程中，用于‌精准</w:t>
      </w:r>
      <w:r>
        <w:rPr>
          <w:rFonts w:hint="eastAsia" w:ascii="Times New Roman" w:hAnsi="Times New Roman"/>
          <w:bCs/>
          <w:color w:val="auto"/>
          <w:szCs w:val="21"/>
          <w:lang w:val="en-US" w:eastAsia="zh-CN"/>
        </w:rPr>
        <w:t>固</w:t>
      </w:r>
      <w:r>
        <w:rPr>
          <w:rFonts w:ascii="Times New Roman" w:hAnsi="Times New Roman"/>
          <w:bCs/>
          <w:color w:val="auto"/>
          <w:szCs w:val="21"/>
        </w:rPr>
        <w:t>定构件位置、保证装配精度、提高施工效率‌的专用装置或工具。其核心功能是实现钢结构部件的‌快速、准确、可重复定位‌，并常结合夹紧、调节等功能，以满足高精度装配需求。</w:t>
      </w:r>
    </w:p>
    <w:p w14:paraId="4E728DF6">
      <w:pPr>
        <w:jc w:val="left"/>
        <w:rPr>
          <w:rFonts w:ascii="Times New Roman" w:hAnsi="Times New Roman"/>
          <w:color w:val="auto"/>
          <w:szCs w:val="21"/>
        </w:rPr>
      </w:pPr>
      <w:r>
        <w:rPr>
          <w:rFonts w:ascii="Times New Roman" w:hAnsi="Times New Roman"/>
          <w:b/>
          <w:color w:val="auto"/>
          <w:szCs w:val="21"/>
        </w:rPr>
        <w:t>2.0.7</w:t>
      </w:r>
      <w:r>
        <w:rPr>
          <w:rFonts w:ascii="Times New Roman" w:hAnsi="Times New Roman"/>
          <w:color w:val="auto"/>
          <w:szCs w:val="21"/>
        </w:rPr>
        <w:t xml:space="preserve">  三维建模‌ </w:t>
      </w:r>
      <w:r>
        <w:rPr>
          <w:rFonts w:ascii="Times New Roman" w:hAnsi="Times New Roman"/>
          <w:color w:val="auto"/>
        </w:rPr>
        <w:t>3D modeling</w:t>
      </w:r>
    </w:p>
    <w:p w14:paraId="325B81E6">
      <w:pPr>
        <w:ind w:firstLine="420" w:firstLineChars="200"/>
        <w:jc w:val="left"/>
        <w:rPr>
          <w:rFonts w:ascii="Times New Roman" w:hAnsi="Times New Roman"/>
          <w:bCs/>
          <w:color w:val="auto"/>
          <w:szCs w:val="21"/>
        </w:rPr>
      </w:pPr>
      <w:r>
        <w:rPr>
          <w:rFonts w:ascii="Times New Roman" w:hAnsi="Times New Roman"/>
          <w:bCs/>
          <w:color w:val="auto"/>
          <w:szCs w:val="21"/>
        </w:rPr>
        <w:t>在虚拟三维空间中，利用专业软件构建具有精确几何形状、空间位置及工程属性的钢结构构件与节点的数字模型的过程。该模型不仅反映结构的外观与尺寸，还整合材料、连接方式、施工顺序等信息，广泛应用于设计、深化、施工、验收与运维等阶段。</w:t>
      </w:r>
    </w:p>
    <w:p w14:paraId="7F654EA3">
      <w:pPr>
        <w:ind w:firstLine="420" w:firstLineChars="200"/>
        <w:jc w:val="left"/>
        <w:rPr>
          <w:rFonts w:ascii="Times New Roman" w:hAnsi="Times New Roman"/>
          <w:color w:val="auto"/>
          <w:szCs w:val="21"/>
        </w:rPr>
      </w:pPr>
    </w:p>
    <w:p w14:paraId="78B92F8F">
      <w:pPr>
        <w:ind w:firstLine="420" w:firstLineChars="200"/>
        <w:jc w:val="left"/>
        <w:rPr>
          <w:rFonts w:ascii="Times New Roman" w:hAnsi="Times New Roman"/>
          <w:color w:val="auto"/>
          <w:szCs w:val="21"/>
        </w:rPr>
        <w:sectPr>
          <w:pgSz w:w="11906" w:h="16838"/>
          <w:pgMar w:top="1440" w:right="1800" w:bottom="1440" w:left="1800" w:header="851" w:footer="992" w:gutter="0"/>
          <w:cols w:space="425" w:num="1"/>
          <w:docGrid w:type="lines" w:linePitch="312" w:charSpace="0"/>
        </w:sectPr>
      </w:pPr>
    </w:p>
    <w:p w14:paraId="22274730">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28" w:name="_Toc7862"/>
      <w:bookmarkStart w:id="29" w:name="_Toc26220"/>
      <w:bookmarkStart w:id="30" w:name="_Toc7022"/>
      <w:bookmarkStart w:id="31" w:name="_Toc224548748"/>
      <w:bookmarkStart w:id="32" w:name="_Toc24197"/>
      <w:bookmarkStart w:id="33" w:name="_Toc30819"/>
      <w:bookmarkStart w:id="34" w:name="_Toc16618"/>
      <w:bookmarkStart w:id="35" w:name="_Toc1513"/>
      <w:bookmarkStart w:id="36" w:name="_Toc11794"/>
      <w:r>
        <w:rPr>
          <w:rFonts w:ascii="Times New Roman" w:hAnsi="Times New Roman" w:eastAsia="黑体" w:cs="Times New Roman"/>
          <w:b w:val="0"/>
          <w:bCs w:val="0"/>
          <w:color w:val="auto"/>
          <w:kern w:val="36"/>
          <w:sz w:val="28"/>
          <w:szCs w:val="28"/>
        </w:rPr>
        <w:t>3  基本规定</w:t>
      </w:r>
      <w:bookmarkEnd w:id="28"/>
      <w:bookmarkEnd w:id="29"/>
      <w:bookmarkEnd w:id="30"/>
      <w:bookmarkEnd w:id="31"/>
      <w:bookmarkEnd w:id="32"/>
      <w:bookmarkEnd w:id="33"/>
      <w:bookmarkEnd w:id="34"/>
      <w:bookmarkEnd w:id="35"/>
      <w:bookmarkEnd w:id="36"/>
    </w:p>
    <w:p w14:paraId="4CD46E3B">
      <w:pPr>
        <w:jc w:val="left"/>
        <w:rPr>
          <w:rFonts w:ascii="Times New Roman" w:hAnsi="Times New Roman" w:eastAsiaTheme="minorEastAsia"/>
          <w:color w:val="auto"/>
          <w:szCs w:val="21"/>
        </w:rPr>
      </w:pPr>
      <w:r>
        <w:rPr>
          <w:rFonts w:ascii="Times New Roman" w:hAnsi="Times New Roman" w:eastAsiaTheme="minorEastAsia"/>
          <w:b/>
          <w:color w:val="auto"/>
          <w:szCs w:val="21"/>
        </w:rPr>
        <w:t>3.0.1</w:t>
      </w:r>
      <w:r>
        <w:rPr>
          <w:rFonts w:ascii="Times New Roman" w:hAnsi="Times New Roman" w:eastAsiaTheme="minorEastAsia"/>
          <w:color w:val="auto"/>
          <w:szCs w:val="21"/>
        </w:rPr>
        <w:t xml:space="preserve">  钢结构工程施工质量常见问题防控，以压实主体责任、强化源头治理、坚持创新引领、实现闭环管控为核心，全面提升工程质量水平。</w:t>
      </w:r>
    </w:p>
    <w:p w14:paraId="44F192ED">
      <w:pPr>
        <w:jc w:val="left"/>
        <w:rPr>
          <w:rFonts w:ascii="Times New Roman" w:hAnsi="Times New Roman" w:eastAsiaTheme="minorEastAsia"/>
          <w:color w:val="auto"/>
          <w:szCs w:val="21"/>
        </w:rPr>
      </w:pPr>
      <w:r>
        <w:rPr>
          <w:rFonts w:ascii="Times New Roman" w:hAnsi="Times New Roman" w:eastAsiaTheme="minorEastAsia"/>
          <w:b/>
          <w:color w:val="auto"/>
          <w:szCs w:val="21"/>
        </w:rPr>
        <w:t>3.0.2</w:t>
      </w:r>
      <w:r>
        <w:rPr>
          <w:rFonts w:ascii="Times New Roman" w:hAnsi="Times New Roman" w:eastAsiaTheme="minorEastAsia"/>
          <w:color w:val="auto"/>
          <w:szCs w:val="21"/>
        </w:rPr>
        <w:t xml:space="preserve">  建设、</w:t>
      </w:r>
      <w:r>
        <w:rPr>
          <w:rFonts w:hint="eastAsia" w:ascii="Times New Roman" w:hAnsi="Times New Roman" w:eastAsiaTheme="minorEastAsia"/>
          <w:color w:val="auto"/>
          <w:szCs w:val="21"/>
          <w:lang w:val="en-US" w:eastAsia="zh-CN"/>
        </w:rPr>
        <w:t>设计、</w:t>
      </w:r>
      <w:r>
        <w:rPr>
          <w:rFonts w:ascii="Times New Roman" w:hAnsi="Times New Roman" w:eastAsiaTheme="minorEastAsia"/>
          <w:color w:val="auto"/>
          <w:szCs w:val="21"/>
        </w:rPr>
        <w:t>施工、监理、检测、构配件供应等单位应依法履行质量主体责任，建立健全质量管理体系，落实质量终身责任制。</w:t>
      </w:r>
    </w:p>
    <w:p w14:paraId="5F29FDE4">
      <w:pPr>
        <w:jc w:val="left"/>
        <w:rPr>
          <w:rFonts w:ascii="Times New Roman" w:hAnsi="Times New Roman" w:eastAsiaTheme="minorEastAsia"/>
          <w:color w:val="auto"/>
          <w:szCs w:val="21"/>
        </w:rPr>
      </w:pPr>
      <w:r>
        <w:rPr>
          <w:rFonts w:ascii="Times New Roman" w:hAnsi="Times New Roman" w:eastAsiaTheme="minorEastAsia"/>
          <w:b/>
          <w:color w:val="auto"/>
          <w:szCs w:val="21"/>
        </w:rPr>
        <w:t>3.0.3</w:t>
      </w:r>
      <w:r>
        <w:rPr>
          <w:rFonts w:ascii="Times New Roman" w:hAnsi="Times New Roman" w:eastAsiaTheme="minorEastAsia"/>
          <w:color w:val="auto"/>
          <w:szCs w:val="21"/>
        </w:rPr>
        <w:t xml:space="preserve">  施工单位应编制专项防控方案与技术交底文件，严格执行样板引路、工序报验、举牌验收制度，落实自检、互检、交接检，上道工序不合格严禁进入下道工序。</w:t>
      </w:r>
    </w:p>
    <w:p w14:paraId="634ABBE2">
      <w:pPr>
        <w:jc w:val="left"/>
        <w:rPr>
          <w:rFonts w:ascii="Times New Roman" w:hAnsi="Times New Roman" w:eastAsiaTheme="minorEastAsia"/>
          <w:color w:val="auto"/>
          <w:szCs w:val="21"/>
        </w:rPr>
      </w:pPr>
      <w:r>
        <w:rPr>
          <w:rFonts w:ascii="Times New Roman" w:hAnsi="Times New Roman" w:eastAsiaTheme="minorEastAsia"/>
          <w:b/>
          <w:color w:val="auto"/>
          <w:szCs w:val="21"/>
        </w:rPr>
        <w:t>3.0.4</w:t>
      </w:r>
      <w:r>
        <w:rPr>
          <w:rFonts w:ascii="Times New Roman" w:hAnsi="Times New Roman" w:eastAsiaTheme="minorEastAsia"/>
          <w:color w:val="auto"/>
          <w:szCs w:val="21"/>
        </w:rPr>
        <w:t xml:space="preserve">  强化技术创新与数字赋能，推广智能加工、精准测量、信息化管控等先进技术，以新工艺、新装备、新材料提升质量防控效能。</w:t>
      </w:r>
    </w:p>
    <w:p w14:paraId="73FB2798">
      <w:pPr>
        <w:jc w:val="left"/>
        <w:rPr>
          <w:rFonts w:ascii="Times New Roman" w:hAnsi="Times New Roman" w:eastAsiaTheme="minorEastAsia"/>
          <w:color w:val="auto"/>
          <w:szCs w:val="21"/>
        </w:rPr>
      </w:pPr>
      <w:r>
        <w:rPr>
          <w:rFonts w:ascii="Times New Roman" w:hAnsi="Times New Roman" w:eastAsiaTheme="minorEastAsia"/>
          <w:b/>
          <w:color w:val="auto"/>
          <w:szCs w:val="21"/>
        </w:rPr>
        <w:t>3.0.5</w:t>
      </w:r>
      <w:r>
        <w:rPr>
          <w:rFonts w:ascii="Times New Roman" w:hAnsi="Times New Roman" w:eastAsiaTheme="minorEastAsia"/>
          <w:color w:val="auto"/>
          <w:szCs w:val="21"/>
        </w:rPr>
        <w:t xml:space="preserve">  严格材料进场验收与见证取样复验，不合格材料严禁使用；关键工序、隐蔽工程必须验收留痕、闭环管理。</w:t>
      </w:r>
    </w:p>
    <w:p w14:paraId="20EC7BD1">
      <w:pPr>
        <w:jc w:val="left"/>
        <w:rPr>
          <w:rFonts w:ascii="Times New Roman" w:hAnsi="Times New Roman" w:eastAsiaTheme="minorEastAsia"/>
          <w:color w:val="auto"/>
          <w:szCs w:val="21"/>
        </w:rPr>
      </w:pPr>
      <w:r>
        <w:rPr>
          <w:rFonts w:ascii="Times New Roman" w:hAnsi="Times New Roman" w:eastAsiaTheme="minorEastAsia"/>
          <w:b/>
          <w:color w:val="auto"/>
          <w:szCs w:val="21"/>
        </w:rPr>
        <w:t>3.0.6</w:t>
      </w:r>
      <w:r>
        <w:rPr>
          <w:rFonts w:ascii="Times New Roman" w:hAnsi="Times New Roman" w:eastAsiaTheme="minorEastAsia"/>
          <w:color w:val="auto"/>
          <w:szCs w:val="21"/>
        </w:rPr>
        <w:t xml:space="preserve">  加强人员培训与持证上岗，提升作业人员技能与质量意识，强化过程监督与风险防控。</w:t>
      </w:r>
    </w:p>
    <w:p w14:paraId="05DEB5EB">
      <w:pPr>
        <w:jc w:val="left"/>
        <w:rPr>
          <w:rFonts w:ascii="Times New Roman" w:hAnsi="Times New Roman" w:eastAsiaTheme="minorEastAsia"/>
          <w:color w:val="auto"/>
          <w:szCs w:val="21"/>
        </w:rPr>
      </w:pPr>
      <w:r>
        <w:rPr>
          <w:rFonts w:ascii="Times New Roman" w:hAnsi="Times New Roman" w:eastAsiaTheme="minorEastAsia"/>
          <w:b/>
          <w:color w:val="auto"/>
          <w:szCs w:val="21"/>
        </w:rPr>
        <w:t>3.0.7</w:t>
      </w:r>
      <w:r>
        <w:rPr>
          <w:rFonts w:ascii="Times New Roman" w:hAnsi="Times New Roman" w:eastAsiaTheme="minorEastAsia"/>
          <w:color w:val="auto"/>
          <w:szCs w:val="21"/>
        </w:rPr>
        <w:t xml:space="preserve">  严禁压缩合理工期、降低质量标准；监理、检测单位应独立履职，不得</w:t>
      </w:r>
      <w:r>
        <w:rPr>
          <w:rFonts w:hint="eastAsia" w:ascii="Times New Roman" w:hAnsi="Times New Roman" w:eastAsiaTheme="minorEastAsia"/>
          <w:color w:val="auto"/>
          <w:szCs w:val="21"/>
        </w:rPr>
        <w:t>降低验收标准</w:t>
      </w:r>
      <w:r>
        <w:rPr>
          <w:rFonts w:hint="eastAsia" w:ascii="Times New Roman" w:hAnsi="Times New Roman" w:eastAsiaTheme="minorEastAsia"/>
          <w:color w:val="auto"/>
          <w:szCs w:val="21"/>
          <w:lang w:eastAsia="zh-CN"/>
        </w:rPr>
        <w:t>、</w:t>
      </w:r>
      <w:r>
        <w:rPr>
          <w:rFonts w:ascii="Times New Roman" w:hAnsi="Times New Roman" w:eastAsiaTheme="minorEastAsia"/>
          <w:color w:val="auto"/>
          <w:szCs w:val="21"/>
        </w:rPr>
        <w:t>出具虚假报告。</w:t>
      </w:r>
    </w:p>
    <w:p w14:paraId="19C154DF">
      <w:pPr>
        <w:jc w:val="left"/>
        <w:rPr>
          <w:rFonts w:ascii="Times New Roman" w:hAnsi="Times New Roman" w:eastAsiaTheme="minorEastAsia"/>
          <w:color w:val="auto"/>
          <w:szCs w:val="21"/>
        </w:rPr>
      </w:pPr>
      <w:r>
        <w:rPr>
          <w:rFonts w:ascii="Times New Roman" w:hAnsi="Times New Roman" w:eastAsiaTheme="minorEastAsia"/>
          <w:b/>
          <w:color w:val="auto"/>
          <w:szCs w:val="21"/>
        </w:rPr>
        <w:t>3.0.8</w:t>
      </w:r>
      <w:r>
        <w:rPr>
          <w:rFonts w:ascii="Times New Roman" w:hAnsi="Times New Roman" w:eastAsiaTheme="minorEastAsia"/>
          <w:color w:val="auto"/>
          <w:szCs w:val="21"/>
        </w:rPr>
        <w:t xml:space="preserve">  施工单位施工前，应进行三维建模，完成钢结构深化设计，钢结构深化设计应符合原设计文件及国家现行标准的规定，不得擅自改动受力节点与构件参数，</w:t>
      </w:r>
      <w:r>
        <w:rPr>
          <w:rFonts w:hint="eastAsia" w:ascii="Times New Roman" w:hAnsi="Times New Roman" w:eastAsiaTheme="minorEastAsia"/>
          <w:color w:val="auto"/>
          <w:szCs w:val="21"/>
        </w:rPr>
        <w:t>深化图纸宜经原设计单位审核确认后进行施工</w:t>
      </w:r>
      <w:r>
        <w:rPr>
          <w:rFonts w:ascii="Times New Roman" w:hAnsi="Times New Roman" w:eastAsiaTheme="minorEastAsia"/>
          <w:color w:val="auto"/>
          <w:szCs w:val="21"/>
        </w:rPr>
        <w:t>。</w:t>
      </w:r>
    </w:p>
    <w:p w14:paraId="787737A6">
      <w:pPr>
        <w:jc w:val="left"/>
        <w:rPr>
          <w:rFonts w:ascii="Times New Roman" w:hAnsi="Times New Roman" w:eastAsiaTheme="minorEastAsia"/>
          <w:color w:val="auto"/>
          <w:szCs w:val="21"/>
        </w:rPr>
      </w:pPr>
      <w:r>
        <w:rPr>
          <w:rFonts w:ascii="Times New Roman" w:hAnsi="Times New Roman" w:eastAsiaTheme="minorEastAsia"/>
          <w:b/>
          <w:color w:val="auto"/>
          <w:szCs w:val="21"/>
        </w:rPr>
        <w:t>3.0.</w:t>
      </w:r>
      <w:r>
        <w:rPr>
          <w:rFonts w:hint="eastAsia" w:ascii="Times New Roman" w:hAnsi="Times New Roman" w:eastAsiaTheme="minorEastAsia"/>
          <w:b/>
          <w:color w:val="auto"/>
          <w:szCs w:val="21"/>
          <w:lang w:val="en-US" w:eastAsia="zh-CN"/>
        </w:rPr>
        <w:t>9</w:t>
      </w:r>
      <w:r>
        <w:rPr>
          <w:rFonts w:ascii="Times New Roman" w:hAnsi="Times New Roman" w:eastAsiaTheme="minorEastAsia"/>
          <w:color w:val="auto"/>
          <w:szCs w:val="21"/>
        </w:rPr>
        <w:t xml:space="preserve">  </w:t>
      </w:r>
      <w:r>
        <w:rPr>
          <w:rFonts w:hint="eastAsia" w:ascii="Times New Roman" w:hAnsi="Times New Roman" w:eastAsiaTheme="minorEastAsia"/>
          <w:color w:val="auto"/>
          <w:szCs w:val="21"/>
        </w:rPr>
        <w:t>需要分段安装的超大钢结构，分段位置、连接节点应经原设计单位确认后再组织施工。</w:t>
      </w:r>
    </w:p>
    <w:p w14:paraId="735365DF">
      <w:pPr>
        <w:jc w:val="left"/>
        <w:rPr>
          <w:rFonts w:hint="default" w:ascii="Times New Roman" w:hAnsi="Times New Roman"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p>
    <w:p w14:paraId="71F6C50D">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37" w:name="_Toc6313"/>
      <w:bookmarkStart w:id="38" w:name="_Toc5422"/>
      <w:bookmarkStart w:id="39" w:name="_Toc23673"/>
      <w:bookmarkStart w:id="40" w:name="_Toc224548749"/>
      <w:bookmarkStart w:id="41" w:name="_Toc20954"/>
      <w:bookmarkStart w:id="42" w:name="_Toc26168"/>
      <w:bookmarkStart w:id="43" w:name="_Toc11876"/>
      <w:bookmarkStart w:id="44" w:name="_Toc19866"/>
      <w:bookmarkStart w:id="45" w:name="_Toc10367"/>
      <w:r>
        <w:rPr>
          <w:rFonts w:ascii="Times New Roman" w:hAnsi="Times New Roman" w:eastAsia="黑体" w:cs="Times New Roman"/>
          <w:b w:val="0"/>
          <w:bCs w:val="0"/>
          <w:color w:val="auto"/>
          <w:kern w:val="36"/>
          <w:sz w:val="28"/>
          <w:szCs w:val="28"/>
        </w:rPr>
        <w:t>4  原材料与构配件</w:t>
      </w:r>
      <w:bookmarkEnd w:id="37"/>
      <w:bookmarkEnd w:id="38"/>
      <w:bookmarkEnd w:id="39"/>
      <w:bookmarkEnd w:id="40"/>
      <w:bookmarkEnd w:id="41"/>
      <w:bookmarkEnd w:id="42"/>
      <w:bookmarkEnd w:id="43"/>
      <w:bookmarkEnd w:id="44"/>
      <w:bookmarkEnd w:id="45"/>
    </w:p>
    <w:p w14:paraId="23B49696">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46" w:name="_Toc21736"/>
      <w:bookmarkStart w:id="47" w:name="_Toc19646"/>
      <w:bookmarkStart w:id="48" w:name="_Toc17284"/>
      <w:bookmarkStart w:id="49" w:name="_Toc224548750"/>
      <w:bookmarkStart w:id="50" w:name="_Toc22100"/>
      <w:bookmarkStart w:id="51" w:name="_Toc32628"/>
      <w:bookmarkStart w:id="52" w:name="_Toc9771"/>
      <w:bookmarkStart w:id="53" w:name="_Toc6544"/>
      <w:bookmarkStart w:id="54" w:name="_Toc5327"/>
      <w:r>
        <w:rPr>
          <w:rFonts w:hint="eastAsia" w:ascii="Times New Roman" w:hAnsi="Times New Roman" w:cs="Times New Roman"/>
          <w:b w:val="0"/>
          <w:bCs/>
          <w:color w:val="auto"/>
          <w:kern w:val="44"/>
          <w:sz w:val="24"/>
          <w:szCs w:val="24"/>
        </w:rPr>
        <w:t>4.1  钢材材料质量问题防控</w:t>
      </w:r>
      <w:bookmarkEnd w:id="46"/>
      <w:bookmarkEnd w:id="47"/>
      <w:bookmarkEnd w:id="48"/>
      <w:bookmarkEnd w:id="49"/>
      <w:bookmarkEnd w:id="50"/>
      <w:bookmarkEnd w:id="51"/>
      <w:bookmarkEnd w:id="52"/>
      <w:bookmarkEnd w:id="53"/>
      <w:bookmarkEnd w:id="54"/>
    </w:p>
    <w:p w14:paraId="1DB30188">
      <w:pPr>
        <w:rPr>
          <w:rFonts w:ascii="Times New Roman" w:hAnsi="Times New Roman"/>
          <w:color w:val="auto"/>
        </w:rPr>
      </w:pPr>
      <w:r>
        <w:rPr>
          <w:rFonts w:ascii="Times New Roman" w:hAnsi="Times New Roman"/>
          <w:b/>
          <w:color w:val="auto"/>
        </w:rPr>
        <w:t>4.1.1</w:t>
      </w:r>
      <w:r>
        <w:rPr>
          <w:rFonts w:ascii="Times New Roman" w:hAnsi="Times New Roman"/>
          <w:color w:val="auto"/>
        </w:rPr>
        <w:t xml:space="preserve">  钢材化学成分与力学性能不符‌</w:t>
      </w:r>
      <w:r>
        <w:rPr>
          <w:rFonts w:hint="eastAsia" w:ascii="Times New Roman" w:hAnsi="Times New Roman"/>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76819793">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优先选择信誉良好、具备相应资质的大型钢厂产品，并要求供应商提供每批材料的质量证明书（含化学成分与力学性能检测报告）</w:t>
      </w:r>
      <w:r>
        <w:rPr>
          <w:rFonts w:hint="eastAsia" w:ascii="Times New Roman" w:hAnsi="Times New Roman"/>
          <w:color w:val="auto"/>
          <w:lang w:eastAsia="zh-CN"/>
        </w:rPr>
        <w:t>；</w:t>
      </w:r>
    </w:p>
    <w:p w14:paraId="7B4A374F">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严格按规范要求进行抽样复验，对关键受力构件或设计有明确要求的钢材，必须进行化学成分与力学性能的第三方检测，确认合格后方可使用。‌</w:t>
      </w:r>
    </w:p>
    <w:p w14:paraId="782EAD85">
      <w:pPr>
        <w:rPr>
          <w:rFonts w:ascii="Times New Roman" w:hAnsi="Times New Roman"/>
          <w:color w:val="auto"/>
        </w:rPr>
      </w:pPr>
      <w:r>
        <w:rPr>
          <w:rFonts w:ascii="Times New Roman" w:hAnsi="Times New Roman"/>
          <w:b/>
          <w:color w:val="auto"/>
        </w:rPr>
        <w:t>4.1.2</w:t>
      </w:r>
      <w:r>
        <w:rPr>
          <w:rFonts w:ascii="Times New Roman" w:hAnsi="Times New Roman"/>
          <w:color w:val="auto"/>
        </w:rPr>
        <w:t xml:space="preserve">  钢材尺寸与外形偏差超标</w:t>
      </w:r>
      <w:r>
        <w:rPr>
          <w:rFonts w:hint="eastAsia" w:ascii="Times New Roman" w:hAnsi="Times New Roman"/>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35787067">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在采购合同中明确尺寸与外形偏差的验收标准</w:t>
      </w:r>
      <w:r>
        <w:rPr>
          <w:rFonts w:hint="eastAsia" w:ascii="Times New Roman" w:hAnsi="Times New Roman"/>
          <w:color w:val="auto"/>
          <w:lang w:eastAsia="zh-CN"/>
        </w:rPr>
        <w:t>；</w:t>
      </w:r>
    </w:p>
    <w:p w14:paraId="3AF5EB10">
      <w:pPr>
        <w:ind w:firstLine="422" w:firstLineChars="200"/>
        <w:rPr>
          <w:rFonts w:hint="eastAsia" w:ascii="Times New Roman" w:hAnsi="Times New Roman" w:eastAsia="宋体"/>
          <w:color w:val="auto"/>
          <w:lang w:eastAsia="zh-CN"/>
        </w:rPr>
      </w:pPr>
      <w:r>
        <w:rPr>
          <w:rFonts w:ascii="Times New Roman" w:hAnsi="Times New Roman"/>
          <w:b/>
          <w:color w:val="auto"/>
        </w:rPr>
        <w:t>2</w:t>
      </w:r>
      <w:r>
        <w:rPr>
          <w:rFonts w:ascii="Times New Roman" w:hAnsi="Times New Roman"/>
          <w:color w:val="auto"/>
        </w:rPr>
        <w:t xml:space="preserve">  材料进场时，使用卡尺、测厚仪等工具对关键尺寸进行抽查测量，对大型型钢的平直度进行目测或拉线检查</w:t>
      </w:r>
      <w:r>
        <w:rPr>
          <w:rFonts w:hint="eastAsia" w:ascii="Times New Roman" w:hAnsi="Times New Roman"/>
          <w:color w:val="auto"/>
          <w:lang w:eastAsia="zh-CN"/>
        </w:rPr>
        <w:t>；</w:t>
      </w:r>
    </w:p>
    <w:p w14:paraId="2ADAC111">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对于超差的轻微变形，可进行机械矫正；对于严重变形或尺寸负偏差过大的材料，应予以退换。‌</w:t>
      </w:r>
    </w:p>
    <w:p w14:paraId="332EB5DF">
      <w:pPr>
        <w:rPr>
          <w:rFonts w:hint="default" w:ascii="Times New Roman" w:hAnsi="Times New Roman" w:eastAsia="宋体"/>
          <w:color w:val="auto"/>
          <w:lang w:val="en-US" w:eastAsia="zh-CN"/>
        </w:rPr>
      </w:pPr>
      <w:r>
        <w:rPr>
          <w:rFonts w:ascii="Times New Roman" w:hAnsi="Times New Roman"/>
          <w:b/>
          <w:color w:val="auto"/>
        </w:rPr>
        <w:t>4.1.3</w:t>
      </w:r>
      <w:r>
        <w:rPr>
          <w:rFonts w:ascii="Times New Roman" w:hAnsi="Times New Roman"/>
          <w:color w:val="auto"/>
        </w:rPr>
        <w:t xml:space="preserve">  钢材表面质量缺陷</w:t>
      </w:r>
      <w:r>
        <w:rPr>
          <w:rFonts w:hint="eastAsia" w:ascii="Times New Roman" w:hAnsi="Times New Roman"/>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0C9F1314">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运输过程中应做好防雨、防碰撞措施。存储时应垫高并覆盖，保持场地干燥通风，防止积水加剧锈蚀</w:t>
      </w:r>
      <w:r>
        <w:rPr>
          <w:rFonts w:hint="eastAsia" w:ascii="Times New Roman" w:hAnsi="Times New Roman"/>
          <w:color w:val="auto"/>
          <w:lang w:eastAsia="zh-CN"/>
        </w:rPr>
        <w:t>；</w:t>
      </w:r>
    </w:p>
    <w:p w14:paraId="1B1837A5">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逐张或逐根检查钢材表面，重点观察边缘及大面积区域是否存在锈坑、分层迹象</w:t>
      </w:r>
      <w:r>
        <w:rPr>
          <w:rFonts w:hint="eastAsia" w:ascii="Times New Roman" w:hAnsi="Times New Roman"/>
          <w:color w:val="auto"/>
          <w:lang w:eastAsia="zh-CN"/>
        </w:rPr>
        <w:t>；</w:t>
      </w:r>
    </w:p>
    <w:p w14:paraId="38F2BEDB">
      <w:pPr>
        <w:ind w:firstLine="420" w:firstLineChars="200"/>
        <w:rPr>
          <w:rFonts w:ascii="Times New Roman" w:hAnsi="Times New Roman"/>
          <w:color w:val="auto"/>
        </w:rPr>
      </w:pPr>
      <w:r>
        <w:rPr>
          <w:rFonts w:ascii="Times New Roman" w:hAnsi="Times New Roman"/>
          <w:color w:val="auto"/>
        </w:rPr>
        <w:t>‌</w:t>
      </w:r>
      <w:r>
        <w:rPr>
          <w:rFonts w:ascii="Times New Roman" w:hAnsi="Times New Roman"/>
          <w:b/>
          <w:color w:val="auto"/>
        </w:rPr>
        <w:t>3</w:t>
      </w:r>
      <w:r>
        <w:rPr>
          <w:rFonts w:ascii="Times New Roman" w:hAnsi="Times New Roman"/>
          <w:color w:val="auto"/>
        </w:rPr>
        <w:t xml:space="preserve">  对于普通锈蚀，应在涂装前按标准进行除锈处理；对于局部深度锈蚀或可疑分层区域，应通过超声波检测等手段进行判定，并对不合格部分予以切除或更换。</w:t>
      </w:r>
    </w:p>
    <w:p w14:paraId="73A37572">
      <w:pPr>
        <w:rPr>
          <w:rFonts w:ascii="Times New Roman" w:hAnsi="Times New Roman"/>
          <w:color w:val="auto"/>
        </w:rPr>
      </w:pPr>
      <w:r>
        <w:rPr>
          <w:rFonts w:ascii="Times New Roman" w:hAnsi="Times New Roman"/>
          <w:b/>
          <w:color w:val="auto"/>
        </w:rPr>
        <w:t>4.1.4</w:t>
      </w:r>
      <w:r>
        <w:rPr>
          <w:rFonts w:ascii="Times New Roman" w:hAnsi="Times New Roman"/>
          <w:color w:val="auto"/>
        </w:rPr>
        <w:t xml:space="preserve">  钢材内部质量缺陷</w:t>
      </w:r>
      <w:r>
        <w:rPr>
          <w:rFonts w:hint="eastAsia" w:ascii="Times New Roman" w:hAnsi="Times New Roman"/>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0161A431">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铸钢和要求抗层状撕裂（Z向）性能的钢材，除应</w:t>
      </w:r>
      <w:r>
        <w:rPr>
          <w:rFonts w:hint="eastAsia" w:ascii="Times New Roman" w:hAnsi="Times New Roman"/>
          <w:color w:val="auto"/>
          <w:lang w:val="en-US" w:eastAsia="zh-CN"/>
        </w:rPr>
        <w:t>符合本导则第</w:t>
      </w:r>
      <w:r>
        <w:rPr>
          <w:rFonts w:ascii="Times New Roman" w:hAnsi="Times New Roman"/>
          <w:color w:val="auto"/>
        </w:rPr>
        <w:t>4.1.1</w:t>
      </w:r>
      <w:r>
        <w:rPr>
          <w:rFonts w:hint="eastAsia" w:ascii="Times New Roman" w:hAnsi="Times New Roman"/>
          <w:color w:val="auto"/>
          <w:lang w:val="en-US" w:eastAsia="zh-CN"/>
        </w:rPr>
        <w:t>条第</w:t>
      </w:r>
      <w:r>
        <w:rPr>
          <w:rFonts w:ascii="Times New Roman" w:hAnsi="Times New Roman"/>
          <w:color w:val="auto"/>
        </w:rPr>
        <w:t>2</w:t>
      </w:r>
      <w:r>
        <w:rPr>
          <w:rFonts w:hint="eastAsia" w:ascii="Times New Roman" w:hAnsi="Times New Roman"/>
          <w:color w:val="auto"/>
          <w:lang w:val="en-US" w:eastAsia="zh-CN"/>
        </w:rPr>
        <w:t>款规定</w:t>
      </w:r>
      <w:r>
        <w:rPr>
          <w:rFonts w:ascii="Times New Roman" w:hAnsi="Times New Roman"/>
          <w:color w:val="auto"/>
        </w:rPr>
        <w:t>外，尚应具有断面收缩率的合格保证。宜用超声波探伤检测钢材是否有分层现象</w:t>
      </w:r>
      <w:r>
        <w:rPr>
          <w:rFonts w:hint="eastAsia" w:ascii="Times New Roman" w:hAnsi="Times New Roman"/>
          <w:color w:val="auto"/>
          <w:lang w:eastAsia="zh-CN"/>
        </w:rPr>
        <w:t>；</w:t>
      </w:r>
    </w:p>
    <w:p w14:paraId="38FFEF08">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铸钢件采用抽样检测的方式，通过超声波、磁粉、渗透等无损检测方法，对内部气泡、裂纹、夹渣等缺陷进行检查，检验结果应符合</w:t>
      </w:r>
      <w:r>
        <w:rPr>
          <w:rFonts w:hint="eastAsia" w:ascii="Times New Roman" w:hAnsi="Times New Roman"/>
          <w:color w:val="auto"/>
          <w:lang w:val="en-US" w:eastAsia="zh-CN"/>
        </w:rPr>
        <w:t>现行国家标准</w:t>
      </w:r>
      <w:r>
        <w:rPr>
          <w:rFonts w:ascii="Times New Roman" w:hAnsi="Times New Roman"/>
          <w:color w:val="auto"/>
        </w:rPr>
        <w:t>《钢结构工程施工质量验收标准》GB 50205</w:t>
      </w:r>
      <w:r>
        <w:rPr>
          <w:rFonts w:hint="eastAsia" w:ascii="Times New Roman" w:hAnsi="Times New Roman"/>
          <w:color w:val="auto"/>
          <w:lang w:val="en-US" w:eastAsia="zh-CN"/>
        </w:rPr>
        <w:t>和</w:t>
      </w:r>
      <w:r>
        <w:rPr>
          <w:rFonts w:ascii="Times New Roman" w:hAnsi="Times New Roman"/>
          <w:color w:val="auto"/>
        </w:rPr>
        <w:t>《焊接结构用铸钢件》GB/T 7659等</w:t>
      </w:r>
      <w:r>
        <w:rPr>
          <w:rFonts w:hint="eastAsia" w:ascii="Times New Roman" w:hAnsi="Times New Roman"/>
          <w:color w:val="auto"/>
          <w:lang w:val="en-US" w:eastAsia="zh-CN"/>
        </w:rPr>
        <w:t>标准</w:t>
      </w:r>
      <w:r>
        <w:rPr>
          <w:rFonts w:ascii="Times New Roman" w:hAnsi="Times New Roman"/>
          <w:color w:val="auto"/>
        </w:rPr>
        <w:t>的</w:t>
      </w:r>
      <w:r>
        <w:rPr>
          <w:rFonts w:hint="eastAsia" w:ascii="Times New Roman" w:hAnsi="Times New Roman"/>
          <w:color w:val="auto"/>
          <w:lang w:val="en-US" w:eastAsia="zh-CN"/>
        </w:rPr>
        <w:t>有关</w:t>
      </w:r>
      <w:r>
        <w:rPr>
          <w:rFonts w:ascii="Times New Roman" w:hAnsi="Times New Roman"/>
          <w:color w:val="auto"/>
        </w:rPr>
        <w:t>规定。</w:t>
      </w:r>
    </w:p>
    <w:p w14:paraId="08AA2DC8">
      <w:pPr>
        <w:rPr>
          <w:rFonts w:ascii="Times New Roman" w:hAnsi="Times New Roman"/>
          <w:color w:val="auto"/>
        </w:rPr>
      </w:pPr>
      <w:r>
        <w:rPr>
          <w:rFonts w:ascii="Times New Roman" w:hAnsi="Times New Roman"/>
          <w:b/>
          <w:color w:val="auto"/>
        </w:rPr>
        <w:t>4.1.5</w:t>
      </w:r>
      <w:r>
        <w:rPr>
          <w:rFonts w:ascii="Times New Roman" w:hAnsi="Times New Roman"/>
          <w:color w:val="auto"/>
        </w:rPr>
        <w:t xml:space="preserve">  钢材标识与可追溯性缺失</w:t>
      </w:r>
      <w:r>
        <w:rPr>
          <w:rFonts w:hint="eastAsia" w:ascii="Times New Roman" w:hAnsi="Times New Roman"/>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71BA22BE">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在吊装、搬运、存储过程中，采取措施保护钢材上的原始标识</w:t>
      </w:r>
      <w:r>
        <w:rPr>
          <w:rFonts w:hint="eastAsia" w:ascii="Times New Roman" w:hAnsi="Times New Roman"/>
          <w:color w:val="auto"/>
          <w:lang w:eastAsia="zh-CN"/>
        </w:rPr>
        <w:t>；</w:t>
      </w:r>
    </w:p>
    <w:p w14:paraId="6EF0E776">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若原始标识可能在下料时被切除，应在材料切割前，将炉批号等重要信息移植到余料或构件上</w:t>
      </w:r>
      <w:r>
        <w:rPr>
          <w:rFonts w:hint="eastAsia" w:ascii="Times New Roman" w:hAnsi="Times New Roman"/>
          <w:color w:val="auto"/>
          <w:lang w:eastAsia="zh-CN"/>
        </w:rPr>
        <w:t>；</w:t>
      </w:r>
    </w:p>
    <w:p w14:paraId="3BC955D9">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建立详细的材料进场台账，记录每批材料的牌号、规格、炉批号、数量、使用部位等信息，实现全过程可追溯。</w:t>
      </w:r>
    </w:p>
    <w:p w14:paraId="655425C0">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55" w:name="_Toc32154"/>
      <w:bookmarkStart w:id="56" w:name="_Toc16579"/>
      <w:bookmarkStart w:id="57" w:name="_Toc6557"/>
      <w:bookmarkStart w:id="58" w:name="_Toc15401"/>
      <w:bookmarkStart w:id="59" w:name="_Toc2454"/>
      <w:bookmarkStart w:id="60" w:name="_Toc224548751"/>
      <w:bookmarkStart w:id="61" w:name="_Toc12813"/>
      <w:r>
        <w:rPr>
          <w:rFonts w:hint="eastAsia" w:ascii="Times New Roman" w:hAnsi="Times New Roman" w:cs="Times New Roman"/>
          <w:b w:val="0"/>
          <w:bCs/>
          <w:color w:val="auto"/>
          <w:kern w:val="44"/>
          <w:sz w:val="24"/>
          <w:szCs w:val="24"/>
        </w:rPr>
        <w:t>4.2  焊接材料质量问题防控</w:t>
      </w:r>
      <w:bookmarkEnd w:id="55"/>
      <w:bookmarkEnd w:id="56"/>
      <w:bookmarkEnd w:id="57"/>
      <w:bookmarkEnd w:id="58"/>
      <w:bookmarkEnd w:id="59"/>
      <w:bookmarkEnd w:id="60"/>
      <w:bookmarkEnd w:id="61"/>
    </w:p>
    <w:p w14:paraId="5DCCEF1A">
      <w:pPr>
        <w:rPr>
          <w:rFonts w:ascii="Times New Roman" w:hAnsi="Times New Roman"/>
          <w:bCs/>
          <w:color w:val="auto"/>
        </w:rPr>
      </w:pPr>
      <w:r>
        <w:rPr>
          <w:rFonts w:ascii="Times New Roman" w:hAnsi="Times New Roman"/>
          <w:b/>
          <w:bCs/>
          <w:color w:val="auto"/>
        </w:rPr>
        <w:t>4.2.1</w:t>
      </w:r>
      <w:r>
        <w:rPr>
          <w:rFonts w:ascii="Times New Roman" w:hAnsi="Times New Roman"/>
          <w:bCs/>
          <w:color w:val="auto"/>
        </w:rPr>
        <w:t xml:space="preserve">  焊接材料的品种、规格、性能等不符合设计文件</w:t>
      </w:r>
      <w:r>
        <w:rPr>
          <w:rFonts w:hint="eastAsia" w:ascii="Times New Roman" w:hAnsi="Times New Roman"/>
          <w:bCs/>
          <w:color w:val="auto"/>
          <w:lang w:val="en-US" w:eastAsia="zh-CN"/>
        </w:rPr>
        <w:t>和</w:t>
      </w:r>
      <w:r>
        <w:rPr>
          <w:rFonts w:ascii="Times New Roman" w:hAnsi="Times New Roman"/>
          <w:bCs/>
          <w:color w:val="auto"/>
        </w:rPr>
        <w:t>国家现行标准的要求</w:t>
      </w:r>
      <w:r>
        <w:rPr>
          <w:rFonts w:hint="eastAsia" w:ascii="Times New Roman" w:hAnsi="Times New Roman"/>
          <w:bCs/>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7BFE17C9">
      <w:pPr>
        <w:ind w:firstLine="422" w:firstLineChars="200"/>
        <w:rPr>
          <w:rFonts w:hint="eastAsia" w:ascii="Times New Roman" w:hAnsi="Times New Roman" w:eastAsia="宋体"/>
          <w:color w:val="auto"/>
          <w:lang w:eastAsia="zh-CN"/>
        </w:rPr>
      </w:pPr>
      <w:r>
        <w:rPr>
          <w:rFonts w:ascii="Times New Roman" w:hAnsi="Times New Roman"/>
          <w:b/>
          <w:color w:val="auto"/>
        </w:rPr>
        <w:t>1</w:t>
      </w:r>
      <w:r>
        <w:rPr>
          <w:rFonts w:ascii="Times New Roman" w:hAnsi="Times New Roman"/>
          <w:color w:val="auto"/>
        </w:rPr>
        <w:t xml:space="preserve">  焊接材料进场时，应检查焊接材料质量证明文件，并按现行国家标准的规定进行见证取样复验（化学成分、力学性能等性能指标），检验结果应符合</w:t>
      </w:r>
      <w:r>
        <w:rPr>
          <w:rFonts w:hint="eastAsia" w:ascii="Times New Roman" w:hAnsi="Times New Roman"/>
          <w:color w:val="auto"/>
          <w:lang w:val="en-US" w:eastAsia="zh-CN"/>
        </w:rPr>
        <w:t>现行国家标准</w:t>
      </w:r>
      <w:r>
        <w:rPr>
          <w:rFonts w:ascii="Times New Roman" w:hAnsi="Times New Roman"/>
          <w:color w:val="auto"/>
        </w:rPr>
        <w:t>《钢结构焊接规范》GB 50661‌等</w:t>
      </w:r>
      <w:r>
        <w:rPr>
          <w:rFonts w:hint="eastAsia" w:ascii="Times New Roman" w:hAnsi="Times New Roman"/>
          <w:color w:val="auto"/>
          <w:lang w:val="en-US" w:eastAsia="zh-CN"/>
        </w:rPr>
        <w:t>标准</w:t>
      </w:r>
      <w:r>
        <w:rPr>
          <w:rFonts w:ascii="Times New Roman" w:hAnsi="Times New Roman"/>
          <w:color w:val="auto"/>
        </w:rPr>
        <w:t>的</w:t>
      </w:r>
      <w:r>
        <w:rPr>
          <w:rFonts w:hint="eastAsia" w:ascii="Times New Roman" w:hAnsi="Times New Roman"/>
          <w:color w:val="auto"/>
          <w:lang w:val="en-US" w:eastAsia="zh-CN"/>
        </w:rPr>
        <w:t>有关</w:t>
      </w:r>
      <w:r>
        <w:rPr>
          <w:rFonts w:ascii="Times New Roman" w:hAnsi="Times New Roman"/>
          <w:color w:val="auto"/>
        </w:rPr>
        <w:t>规定，并与设计文件选用的钢材相匹配</w:t>
      </w:r>
      <w:r>
        <w:rPr>
          <w:rFonts w:hint="eastAsia" w:ascii="Times New Roman" w:hAnsi="Times New Roman"/>
          <w:color w:val="auto"/>
          <w:lang w:eastAsia="zh-CN"/>
        </w:rPr>
        <w:t>；</w:t>
      </w:r>
    </w:p>
    <w:p w14:paraId="67844E44">
      <w:pPr>
        <w:ind w:firstLine="422" w:firstLineChars="200"/>
        <w:rPr>
          <w:rFonts w:hint="eastAsia" w:ascii="Times New Roman" w:hAnsi="Times New Roman" w:eastAsia="宋体"/>
          <w:color w:val="auto"/>
          <w:lang w:eastAsia="zh-CN"/>
        </w:rPr>
      </w:pPr>
      <w:r>
        <w:rPr>
          <w:rFonts w:ascii="Times New Roman" w:hAnsi="Times New Roman"/>
          <w:b/>
          <w:color w:val="auto"/>
        </w:rPr>
        <w:t>2</w:t>
      </w:r>
      <w:r>
        <w:rPr>
          <w:rFonts w:ascii="Times New Roman" w:hAnsi="Times New Roman"/>
          <w:color w:val="auto"/>
        </w:rPr>
        <w:t xml:space="preserve">  焊钉及焊接瓷环存放时应有防潮措施，焊钉表面不应有锈蚀、氧化皮、油脂、毛刺等缺陷，其力学性能、规格、尺寸及允许偏差应符合</w:t>
      </w:r>
      <w:r>
        <w:rPr>
          <w:rFonts w:hint="eastAsia" w:ascii="Times New Roman" w:hAnsi="Times New Roman"/>
          <w:color w:val="auto"/>
          <w:lang w:val="en-US" w:eastAsia="zh-CN"/>
        </w:rPr>
        <w:t>现行国家标准</w:t>
      </w:r>
      <w:r>
        <w:rPr>
          <w:rFonts w:ascii="Times New Roman" w:hAnsi="Times New Roman"/>
          <w:color w:val="auto"/>
        </w:rPr>
        <w:t>《紧固件  电弧螺柱焊用螺柱和瓷环》GB/T 10433等</w:t>
      </w:r>
      <w:r>
        <w:rPr>
          <w:rFonts w:hint="eastAsia" w:ascii="Times New Roman" w:hAnsi="Times New Roman"/>
          <w:color w:val="auto"/>
          <w:lang w:val="en-US" w:eastAsia="zh-CN"/>
        </w:rPr>
        <w:t>标准</w:t>
      </w:r>
      <w:r>
        <w:rPr>
          <w:rFonts w:ascii="Times New Roman" w:hAnsi="Times New Roman"/>
          <w:color w:val="auto"/>
        </w:rPr>
        <w:t>的</w:t>
      </w:r>
      <w:r>
        <w:rPr>
          <w:rFonts w:hint="eastAsia" w:ascii="Times New Roman" w:hAnsi="Times New Roman"/>
          <w:color w:val="auto"/>
          <w:lang w:val="en-US" w:eastAsia="zh-CN"/>
        </w:rPr>
        <w:t>有关</w:t>
      </w:r>
      <w:r>
        <w:rPr>
          <w:rFonts w:ascii="Times New Roman" w:hAnsi="Times New Roman"/>
          <w:color w:val="auto"/>
        </w:rPr>
        <w:t>规定</w:t>
      </w:r>
      <w:r>
        <w:rPr>
          <w:rFonts w:hint="eastAsia" w:ascii="Times New Roman" w:hAnsi="Times New Roman"/>
          <w:color w:val="auto"/>
          <w:lang w:eastAsia="zh-CN"/>
        </w:rPr>
        <w:t>；</w:t>
      </w:r>
    </w:p>
    <w:p w14:paraId="7473B0C9">
      <w:pPr>
        <w:ind w:firstLine="422" w:firstLineChars="200"/>
        <w:rPr>
          <w:rFonts w:hint="eastAsia" w:ascii="Times New Roman" w:hAnsi="Times New Roman" w:eastAsia="宋体"/>
          <w:color w:val="auto"/>
          <w:lang w:eastAsia="zh-CN"/>
        </w:rPr>
      </w:pPr>
      <w:r>
        <w:rPr>
          <w:rFonts w:ascii="Times New Roman" w:hAnsi="Times New Roman"/>
          <w:b/>
          <w:color w:val="auto"/>
        </w:rPr>
        <w:t>3</w:t>
      </w:r>
      <w:r>
        <w:rPr>
          <w:rFonts w:ascii="Times New Roman" w:hAnsi="Times New Roman"/>
          <w:color w:val="auto"/>
        </w:rPr>
        <w:t xml:space="preserve">  焊条药皮应均匀、紧密地包覆在焊芯周围，药皮表面应光滑平整、无裂纹等表面缺陷，其规格、尺寸应符合</w:t>
      </w:r>
      <w:r>
        <w:rPr>
          <w:rFonts w:hint="eastAsia" w:ascii="Times New Roman" w:hAnsi="Times New Roman"/>
          <w:color w:val="auto"/>
          <w:lang w:val="en-US" w:eastAsia="zh-CN"/>
        </w:rPr>
        <w:t>现行国家标准</w:t>
      </w:r>
      <w:r>
        <w:rPr>
          <w:rFonts w:ascii="Times New Roman" w:hAnsi="Times New Roman"/>
          <w:color w:val="auto"/>
        </w:rPr>
        <w:t>《焊接材料供货技术条件 产品类型、尺寸、公差和标志》GB/T 25775等</w:t>
      </w:r>
      <w:r>
        <w:rPr>
          <w:rFonts w:hint="eastAsia" w:ascii="Times New Roman" w:hAnsi="Times New Roman"/>
          <w:color w:val="auto"/>
          <w:lang w:val="en-US" w:eastAsia="zh-CN"/>
        </w:rPr>
        <w:t>标准</w:t>
      </w:r>
      <w:r>
        <w:rPr>
          <w:rFonts w:ascii="Times New Roman" w:hAnsi="Times New Roman"/>
          <w:color w:val="auto"/>
        </w:rPr>
        <w:t>的</w:t>
      </w:r>
      <w:r>
        <w:rPr>
          <w:rFonts w:hint="eastAsia" w:ascii="Times New Roman" w:hAnsi="Times New Roman"/>
          <w:color w:val="auto"/>
          <w:lang w:val="en-US" w:eastAsia="zh-CN"/>
        </w:rPr>
        <w:t>有关</w:t>
      </w:r>
      <w:r>
        <w:rPr>
          <w:rFonts w:ascii="Times New Roman" w:hAnsi="Times New Roman"/>
          <w:color w:val="auto"/>
        </w:rPr>
        <w:t>规定</w:t>
      </w:r>
      <w:r>
        <w:rPr>
          <w:rFonts w:hint="eastAsia" w:ascii="Times New Roman" w:hAnsi="Times New Roman"/>
          <w:color w:val="auto"/>
          <w:lang w:eastAsia="zh-CN"/>
        </w:rPr>
        <w:t>；</w:t>
      </w:r>
    </w:p>
    <w:p w14:paraId="60DF2EE6">
      <w:pPr>
        <w:ind w:firstLine="422" w:firstLineChars="200"/>
        <w:rPr>
          <w:rFonts w:hint="eastAsia" w:ascii="Times New Roman" w:hAnsi="Times New Roman" w:eastAsia="宋体"/>
          <w:color w:val="auto"/>
          <w:lang w:eastAsia="zh-CN"/>
        </w:rPr>
      </w:pPr>
      <w:r>
        <w:rPr>
          <w:rFonts w:ascii="Times New Roman" w:hAnsi="Times New Roman"/>
          <w:b/>
          <w:color w:val="auto"/>
        </w:rPr>
        <w:t>4</w:t>
      </w:r>
      <w:r>
        <w:rPr>
          <w:rFonts w:ascii="Times New Roman" w:hAnsi="Times New Roman"/>
          <w:color w:val="auto"/>
        </w:rPr>
        <w:t xml:space="preserve">  焊丝、填充丝和焊带表面应光滑，无毛刺、划痕、锈蚀、氧化皮等缺陷，也不应有其他不利于焊接操作或对焊缝金属有不良影响的杂质，其规格、尺寸应符合现行国家标准《熔化极气体保护电弧焊用非合金钢及细晶粒钢实心焊丝》GB/T 8110等</w:t>
      </w:r>
      <w:r>
        <w:rPr>
          <w:rFonts w:hint="eastAsia" w:ascii="Times New Roman" w:hAnsi="Times New Roman"/>
          <w:color w:val="auto"/>
          <w:lang w:val="en-US" w:eastAsia="zh-CN"/>
        </w:rPr>
        <w:t>标准</w:t>
      </w:r>
      <w:r>
        <w:rPr>
          <w:rFonts w:ascii="Times New Roman" w:hAnsi="Times New Roman"/>
          <w:color w:val="auto"/>
        </w:rPr>
        <w:t>的</w:t>
      </w:r>
      <w:r>
        <w:rPr>
          <w:rFonts w:hint="eastAsia" w:ascii="Times New Roman" w:hAnsi="Times New Roman"/>
          <w:color w:val="auto"/>
          <w:lang w:val="en-US" w:eastAsia="zh-CN"/>
        </w:rPr>
        <w:t>有关</w:t>
      </w:r>
      <w:r>
        <w:rPr>
          <w:rFonts w:ascii="Times New Roman" w:hAnsi="Times New Roman"/>
          <w:color w:val="auto"/>
        </w:rPr>
        <w:t>规定</w:t>
      </w:r>
      <w:r>
        <w:rPr>
          <w:rFonts w:hint="eastAsia" w:ascii="Times New Roman" w:hAnsi="Times New Roman"/>
          <w:color w:val="auto"/>
          <w:lang w:eastAsia="zh-CN"/>
        </w:rPr>
        <w:t>；</w:t>
      </w:r>
    </w:p>
    <w:p w14:paraId="62942709">
      <w:pPr>
        <w:ind w:firstLine="422" w:firstLineChars="200"/>
        <w:rPr>
          <w:rFonts w:hint="eastAsia" w:ascii="Times New Roman" w:hAnsi="Times New Roman" w:eastAsia="宋体"/>
          <w:color w:val="auto"/>
          <w:lang w:eastAsia="zh-CN"/>
        </w:rPr>
      </w:pPr>
      <w:r>
        <w:rPr>
          <w:rFonts w:ascii="Times New Roman" w:hAnsi="Times New Roman"/>
          <w:b/>
          <w:color w:val="auto"/>
        </w:rPr>
        <w:t>5</w:t>
      </w:r>
      <w:r>
        <w:rPr>
          <w:rFonts w:ascii="Times New Roman" w:hAnsi="Times New Roman"/>
          <w:color w:val="auto"/>
        </w:rPr>
        <w:t xml:space="preserve">  焊剂的颗粒度、含水量、机械夹杂物含量、力学性能应符合现行国家标准《埋弧焊用热强钢实心焊丝、药芯焊丝和焊丝~焊剂组合分类要求》GB/T 12470等</w:t>
      </w:r>
      <w:r>
        <w:rPr>
          <w:rFonts w:hint="eastAsia" w:ascii="Times New Roman" w:hAnsi="Times New Roman"/>
          <w:color w:val="auto"/>
          <w:lang w:val="en-US" w:eastAsia="zh-CN"/>
        </w:rPr>
        <w:t>标准</w:t>
      </w:r>
      <w:r>
        <w:rPr>
          <w:rFonts w:ascii="Times New Roman" w:hAnsi="Times New Roman"/>
          <w:color w:val="auto"/>
        </w:rPr>
        <w:t>的</w:t>
      </w:r>
      <w:r>
        <w:rPr>
          <w:rFonts w:hint="eastAsia" w:ascii="Times New Roman" w:hAnsi="Times New Roman"/>
          <w:color w:val="auto"/>
          <w:lang w:val="en-US" w:eastAsia="zh-CN"/>
        </w:rPr>
        <w:t>有关</w:t>
      </w:r>
      <w:r>
        <w:rPr>
          <w:rFonts w:ascii="Times New Roman" w:hAnsi="Times New Roman"/>
          <w:color w:val="auto"/>
        </w:rPr>
        <w:t>规定</w:t>
      </w:r>
      <w:r>
        <w:rPr>
          <w:rFonts w:hint="eastAsia" w:ascii="Times New Roman" w:hAnsi="Times New Roman"/>
          <w:color w:val="auto"/>
          <w:lang w:eastAsia="zh-CN"/>
        </w:rPr>
        <w:t>；</w:t>
      </w:r>
    </w:p>
    <w:p w14:paraId="5FB65C7B">
      <w:pPr>
        <w:ind w:firstLine="422" w:firstLineChars="200"/>
        <w:rPr>
          <w:rFonts w:ascii="Times New Roman" w:hAnsi="Times New Roman"/>
          <w:color w:val="auto"/>
        </w:rPr>
      </w:pPr>
      <w:r>
        <w:rPr>
          <w:rFonts w:ascii="Times New Roman" w:hAnsi="Times New Roman"/>
          <w:b/>
          <w:color w:val="auto"/>
        </w:rPr>
        <w:t>6</w:t>
      </w:r>
      <w:r>
        <w:rPr>
          <w:rFonts w:ascii="Times New Roman" w:hAnsi="Times New Roman"/>
          <w:color w:val="auto"/>
        </w:rPr>
        <w:t xml:space="preserve">  焊条、焊丝、焊剂等材料应按不同品种、规格、批号分区分类存放于干燥库房内；焊条、焊剂及栓钉瓷环使用前应按产品标准进行烘焙。</w:t>
      </w:r>
    </w:p>
    <w:p w14:paraId="65295EF0">
      <w:pPr>
        <w:rPr>
          <w:rFonts w:ascii="Times New Roman" w:hAnsi="Times New Roman"/>
          <w:bCs/>
          <w:color w:val="auto"/>
        </w:rPr>
      </w:pPr>
      <w:r>
        <w:rPr>
          <w:rFonts w:ascii="Times New Roman" w:hAnsi="Times New Roman"/>
          <w:b/>
          <w:bCs/>
          <w:color w:val="auto"/>
        </w:rPr>
        <w:t>4.2.2</w:t>
      </w:r>
      <w:r>
        <w:rPr>
          <w:rFonts w:ascii="Times New Roman" w:hAnsi="Times New Roman"/>
          <w:bCs/>
          <w:color w:val="auto"/>
        </w:rPr>
        <w:t xml:space="preserve">  焊接材料的保存与烘干不符合要求</w:t>
      </w:r>
      <w:r>
        <w:rPr>
          <w:rFonts w:hint="eastAsia" w:ascii="Times New Roman" w:hAnsi="Times New Roman"/>
          <w:bCs/>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1C2A1182">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焊接材料储存场所应干燥、通风良好，应由专人保管、烘干、发放和回收</w:t>
      </w:r>
      <w:r>
        <w:rPr>
          <w:rFonts w:hint="eastAsia" w:ascii="Times New Roman" w:hAnsi="Times New Roman"/>
          <w:color w:val="auto"/>
          <w:lang w:eastAsia="zh-CN"/>
        </w:rPr>
        <w:t>；</w:t>
      </w:r>
    </w:p>
    <w:p w14:paraId="4337794D">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酸性焊条、栓钉焊瓷环保存时应有防潮措施，受潮的焊条使用前应进行烘干，应符合《钢结构焊接规范》GB 50661的规定</w:t>
      </w:r>
      <w:r>
        <w:rPr>
          <w:rFonts w:hint="eastAsia" w:ascii="Times New Roman" w:hAnsi="Times New Roman"/>
          <w:color w:val="auto"/>
          <w:lang w:eastAsia="zh-CN"/>
        </w:rPr>
        <w:t>；</w:t>
      </w:r>
    </w:p>
    <w:p w14:paraId="0612528A">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低氢型焊条使用前的烘干及烘干后的存放应符合</w:t>
      </w:r>
      <w:r>
        <w:rPr>
          <w:rFonts w:ascii="Times New Roman" w:hAnsi="Times New Roman"/>
          <w:color w:val="auto"/>
        </w:rPr>
        <w:t>现行国家标准</w:t>
      </w:r>
      <w:r>
        <w:rPr>
          <w:rFonts w:ascii="Times New Roman" w:hAnsi="Times New Roman"/>
          <w:bCs/>
          <w:color w:val="auto"/>
        </w:rPr>
        <w:t>《钢结构焊接规范》GB 50661的规定</w:t>
      </w:r>
      <w:r>
        <w:rPr>
          <w:rFonts w:hint="eastAsia" w:ascii="Times New Roman" w:hAnsi="Times New Roman"/>
          <w:color w:val="auto"/>
          <w:lang w:eastAsia="zh-CN"/>
        </w:rPr>
        <w:t>；</w:t>
      </w:r>
    </w:p>
    <w:p w14:paraId="3B08D1E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焊丝、电渣焊的熔化或非熔化导管表面以及栓钉焊接端面，应无油污、锈蚀。</w:t>
      </w:r>
    </w:p>
    <w:p w14:paraId="3CAE7160">
      <w:pPr>
        <w:rPr>
          <w:rFonts w:ascii="Times New Roman" w:hAnsi="Times New Roman"/>
          <w:bCs/>
          <w:color w:val="auto"/>
        </w:rPr>
      </w:pPr>
      <w:r>
        <w:rPr>
          <w:rFonts w:ascii="Times New Roman" w:hAnsi="Times New Roman"/>
          <w:b/>
          <w:bCs/>
          <w:color w:val="auto"/>
        </w:rPr>
        <w:t>4.2.3</w:t>
      </w:r>
      <w:r>
        <w:rPr>
          <w:rFonts w:ascii="Times New Roman" w:hAnsi="Times New Roman"/>
          <w:bCs/>
          <w:color w:val="auto"/>
        </w:rPr>
        <w:t xml:space="preserve">  焊条、焊丝、焊剂等焊接材料与母材不匹配</w:t>
      </w:r>
      <w:r>
        <w:rPr>
          <w:rFonts w:hint="eastAsia" w:ascii="Times New Roman" w:hAnsi="Times New Roman"/>
          <w:bCs/>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3243D79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焊接材料熔敷金属的力学性能不应低于相应母材标准的下限值或满足设计文件要求</w:t>
      </w:r>
      <w:r>
        <w:rPr>
          <w:rFonts w:hint="eastAsia" w:ascii="Times New Roman" w:hAnsi="Times New Roman"/>
          <w:color w:val="auto"/>
          <w:lang w:eastAsia="zh-CN"/>
        </w:rPr>
        <w:t>；</w:t>
      </w:r>
    </w:p>
    <w:p w14:paraId="006EA5AD">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焊条、焊丝、焊剂等焊接材料与设计文件规定的母材匹配，应满足设计文件要求</w:t>
      </w:r>
      <w:r>
        <w:rPr>
          <w:rFonts w:hint="eastAsia" w:ascii="Times New Roman" w:hAnsi="Times New Roman"/>
          <w:bCs/>
          <w:color w:val="auto"/>
          <w:lang w:val="en-US" w:eastAsia="zh-CN"/>
        </w:rPr>
        <w:t>并</w:t>
      </w:r>
      <w:r>
        <w:rPr>
          <w:rFonts w:ascii="Times New Roman" w:hAnsi="Times New Roman"/>
          <w:bCs/>
          <w:color w:val="auto"/>
        </w:rPr>
        <w:t>符合</w:t>
      </w:r>
      <w:r>
        <w:rPr>
          <w:rFonts w:ascii="Times New Roman" w:hAnsi="Times New Roman"/>
          <w:color w:val="auto"/>
        </w:rPr>
        <w:t>现行国家标准</w:t>
      </w:r>
      <w:r>
        <w:rPr>
          <w:rFonts w:ascii="Times New Roman" w:hAnsi="Times New Roman"/>
          <w:bCs/>
          <w:color w:val="auto"/>
        </w:rPr>
        <w:t>《钢结构焊接规范》GB 50661的规定</w:t>
      </w:r>
      <w:r>
        <w:rPr>
          <w:rFonts w:hint="eastAsia" w:ascii="Times New Roman" w:hAnsi="Times New Roman"/>
          <w:bCs/>
          <w:color w:val="auto"/>
          <w:lang w:eastAsia="zh-CN"/>
        </w:rPr>
        <w:t>。</w:t>
      </w:r>
    </w:p>
    <w:p w14:paraId="3439C9F5">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62" w:name="_Toc16243"/>
      <w:bookmarkStart w:id="63" w:name="_Toc998"/>
      <w:bookmarkStart w:id="64" w:name="_Toc12170"/>
      <w:bookmarkStart w:id="65" w:name="_Toc224548752"/>
      <w:bookmarkStart w:id="66" w:name="_Toc1484"/>
      <w:r>
        <w:rPr>
          <w:rFonts w:hint="eastAsia" w:ascii="Times New Roman" w:hAnsi="Times New Roman" w:cs="Times New Roman"/>
          <w:b w:val="0"/>
          <w:bCs/>
          <w:color w:val="auto"/>
          <w:kern w:val="44"/>
          <w:sz w:val="24"/>
          <w:szCs w:val="24"/>
        </w:rPr>
        <w:t>4.3  高强度螺栓连接副质量问题防控</w:t>
      </w:r>
      <w:bookmarkEnd w:id="62"/>
      <w:bookmarkEnd w:id="63"/>
      <w:bookmarkEnd w:id="64"/>
      <w:bookmarkEnd w:id="65"/>
      <w:bookmarkEnd w:id="66"/>
    </w:p>
    <w:p w14:paraId="26ECAC19">
      <w:pPr>
        <w:rPr>
          <w:rFonts w:ascii="Times New Roman" w:hAnsi="Times New Roman"/>
          <w:color w:val="auto"/>
        </w:rPr>
      </w:pPr>
      <w:r>
        <w:rPr>
          <w:rFonts w:ascii="Times New Roman" w:hAnsi="Times New Roman"/>
          <w:b/>
          <w:bCs/>
          <w:color w:val="auto"/>
        </w:rPr>
        <w:t>4.3.1</w:t>
      </w:r>
      <w:r>
        <w:rPr>
          <w:rFonts w:ascii="Times New Roman" w:hAnsi="Times New Roman"/>
          <w:bCs/>
          <w:color w:val="auto"/>
        </w:rPr>
        <w:t xml:space="preserve">  高强度螺栓连接副的品种、规格、性能等不符合设计文件</w:t>
      </w:r>
      <w:r>
        <w:rPr>
          <w:rFonts w:hint="eastAsia" w:ascii="Times New Roman" w:hAnsi="Times New Roman"/>
          <w:bCs/>
          <w:color w:val="auto"/>
          <w:lang w:val="en-US" w:eastAsia="zh-CN"/>
        </w:rPr>
        <w:t>和</w:t>
      </w:r>
      <w:r>
        <w:rPr>
          <w:rFonts w:ascii="Times New Roman" w:hAnsi="Times New Roman"/>
          <w:bCs/>
          <w:color w:val="auto"/>
        </w:rPr>
        <w:t>国家现行标准的要求</w:t>
      </w:r>
      <w:r>
        <w:rPr>
          <w:rFonts w:hint="eastAsia" w:ascii="Times New Roman" w:hAnsi="Times New Roman"/>
          <w:bCs/>
          <w:color w:val="auto"/>
          <w:lang w:eastAsia="zh-CN"/>
        </w:rPr>
        <w:t>，</w:t>
      </w:r>
      <w:r>
        <w:rPr>
          <w:rFonts w:hint="eastAsia" w:ascii="Times New Roman" w:hAnsi="Times New Roman"/>
          <w:color w:val="auto"/>
          <w:lang w:val="en-US" w:eastAsia="zh-CN"/>
        </w:rPr>
        <w:t>可采取以下</w:t>
      </w:r>
      <w:r>
        <w:rPr>
          <w:rFonts w:ascii="Times New Roman" w:hAnsi="Times New Roman"/>
          <w:color w:val="auto"/>
        </w:rPr>
        <w:t>防控措施：‌</w:t>
      </w:r>
    </w:p>
    <w:p w14:paraId="6BD88E6E">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进场验收时，应核查质量证明文件；应按国家现行标准的规定进行见证取样复验（扭矩系数、预拉力、抗滑移系数、硬度等），检验结果应符合设计文件及</w:t>
      </w:r>
      <w:r>
        <w:rPr>
          <w:rFonts w:hint="eastAsia" w:ascii="Times New Roman" w:hAnsi="Times New Roman"/>
          <w:color w:val="auto"/>
          <w:lang w:val="en-US" w:eastAsia="zh-CN"/>
        </w:rPr>
        <w:t>现行国家标准</w:t>
      </w:r>
      <w:r>
        <w:rPr>
          <w:rFonts w:ascii="Times New Roman" w:hAnsi="Times New Roman"/>
          <w:color w:val="auto"/>
        </w:rPr>
        <w:t>《钢结构工程施工质量验收标准》GB 50205的规定</w:t>
      </w:r>
      <w:r>
        <w:rPr>
          <w:rFonts w:hint="eastAsia" w:ascii="Times New Roman" w:hAnsi="Times New Roman"/>
          <w:color w:val="auto"/>
          <w:lang w:eastAsia="zh-CN"/>
        </w:rPr>
        <w:t>；</w:t>
      </w:r>
    </w:p>
    <w:p w14:paraId="22CE9948">
      <w:pPr>
        <w:ind w:firstLine="422" w:firstLineChars="200"/>
        <w:rPr>
          <w:rFonts w:hint="eastAsia" w:ascii="Times New Roman" w:hAnsi="Times New Roman"/>
          <w:color w:val="auto"/>
          <w:lang w:eastAsia="zh-CN"/>
        </w:rPr>
      </w:pPr>
      <w:r>
        <w:rPr>
          <w:rFonts w:ascii="Times New Roman" w:hAnsi="Times New Roman"/>
          <w:b/>
          <w:color w:val="auto"/>
        </w:rPr>
        <w:t>2</w:t>
      </w:r>
      <w:r>
        <w:rPr>
          <w:rFonts w:ascii="Times New Roman" w:hAnsi="Times New Roman"/>
          <w:color w:val="auto"/>
        </w:rPr>
        <w:t xml:space="preserve">  现场应对实物规格尺寸、外观质量进行检查，采用卡尺、卷尺、螺纹规等实测螺栓公称直径、长度、螺纹有效长度，螺母内径、厚度，垫圈外径、内径、厚度，偏差应符合</w:t>
      </w:r>
      <w:r>
        <w:rPr>
          <w:rFonts w:hint="eastAsia" w:ascii="Times New Roman" w:hAnsi="Times New Roman"/>
          <w:color w:val="auto"/>
          <w:lang w:val="en-US" w:eastAsia="zh-CN"/>
        </w:rPr>
        <w:t>现行国家标准</w:t>
      </w:r>
      <w:r>
        <w:rPr>
          <w:rFonts w:ascii="Times New Roman" w:hAnsi="Times New Roman"/>
          <w:color w:val="auto"/>
        </w:rPr>
        <w:t>《钢结构用高强度大六角头螺栓连接副》GB/T 1231</w:t>
      </w:r>
      <w:r>
        <w:rPr>
          <w:rFonts w:hint="eastAsia" w:ascii="Times New Roman" w:hAnsi="Times New Roman"/>
          <w:color w:val="auto"/>
          <w:lang w:val="en-US" w:eastAsia="zh-CN"/>
        </w:rPr>
        <w:t>和</w:t>
      </w:r>
      <w:r>
        <w:rPr>
          <w:rFonts w:ascii="Times New Roman" w:hAnsi="Times New Roman"/>
          <w:color w:val="auto"/>
        </w:rPr>
        <w:t>《钢结构用扭剪型高强度螺栓连接副》GB/T 3632的规定；外观质量应符合</w:t>
      </w:r>
      <w:r>
        <w:rPr>
          <w:rFonts w:hint="eastAsia" w:ascii="Times New Roman" w:hAnsi="Times New Roman"/>
          <w:color w:val="auto"/>
          <w:lang w:val="en-US" w:eastAsia="zh-CN"/>
        </w:rPr>
        <w:t>现行国家标准</w:t>
      </w:r>
      <w:r>
        <w:rPr>
          <w:rFonts w:ascii="Times New Roman" w:hAnsi="Times New Roman"/>
          <w:color w:val="auto"/>
        </w:rPr>
        <w:t>《钢结构工程施工质量验收标准》GB 50205的规定</w:t>
      </w:r>
      <w:r>
        <w:rPr>
          <w:rFonts w:hint="eastAsia" w:ascii="Times New Roman" w:hAnsi="Times New Roman"/>
          <w:color w:val="auto"/>
          <w:lang w:eastAsia="zh-CN"/>
        </w:rPr>
        <w:t>；</w:t>
      </w:r>
    </w:p>
    <w:p w14:paraId="05ABEF3E">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高强度螺栓连接副应在室内仓库中存放，库内应通风、防潮、防雨；应按不同品种、规格、批号分区分类存放，底层垫高，并设置醒目标识，不应混用；应建立领用台账，遵循“先进先出”原则，库存时间不宜过长。</w:t>
      </w:r>
    </w:p>
    <w:p w14:paraId="22D23C70">
      <w:pPr>
        <w:rPr>
          <w:rFonts w:ascii="Times New Roman" w:hAnsi="Times New Roman"/>
          <w:bCs/>
          <w:color w:val="auto"/>
        </w:rPr>
      </w:pPr>
      <w:r>
        <w:rPr>
          <w:rFonts w:ascii="Times New Roman" w:hAnsi="Times New Roman"/>
          <w:b/>
          <w:bCs/>
          <w:color w:val="auto"/>
        </w:rPr>
        <w:t>4.3.2</w:t>
      </w:r>
      <w:r>
        <w:rPr>
          <w:rFonts w:ascii="Times New Roman" w:hAnsi="Times New Roman"/>
          <w:bCs/>
          <w:color w:val="auto"/>
        </w:rPr>
        <w:t xml:space="preserve">  结构安全等级一级或跨度60m及以上的螺栓球节点网架、网壳结构中，螺栓复验项目缺项</w:t>
      </w:r>
      <w:r>
        <w:rPr>
          <w:rFonts w:hint="eastAsia" w:ascii="Times New Roman" w:hAnsi="Times New Roman"/>
          <w:bCs/>
          <w:color w:val="auto"/>
          <w:lang w:eastAsia="zh-CN"/>
        </w:rPr>
        <w:t>，可采取以下防控措施：</w:t>
      </w:r>
    </w:p>
    <w:p w14:paraId="78049BD8">
      <w:pPr>
        <w:ind w:firstLine="422" w:firstLineChars="200"/>
        <w:rPr>
          <w:rFonts w:hint="eastAsia" w:ascii="Times New Roman" w:hAnsi="Times New Roman" w:eastAsia="宋体"/>
          <w:color w:val="auto"/>
          <w:lang w:eastAsia="zh-CN"/>
        </w:rPr>
      </w:pPr>
      <w:r>
        <w:rPr>
          <w:rFonts w:ascii="Times New Roman" w:hAnsi="Times New Roman"/>
          <w:b/>
          <w:color w:val="auto"/>
        </w:rPr>
        <w:t>1</w:t>
      </w:r>
      <w:r>
        <w:rPr>
          <w:rFonts w:ascii="Times New Roman" w:hAnsi="Times New Roman"/>
          <w:color w:val="auto"/>
        </w:rPr>
        <w:t xml:space="preserve">  进场验收时，应核查质量证明文件；应按国家现行标准的规定进行硬度检验和拉力载荷试验，检验、试验结果应符合设计文件及</w:t>
      </w:r>
      <w:r>
        <w:rPr>
          <w:rFonts w:hint="eastAsia" w:ascii="Times New Roman" w:hAnsi="Times New Roman"/>
          <w:color w:val="auto"/>
          <w:lang w:val="en-US" w:eastAsia="zh-CN"/>
        </w:rPr>
        <w:t>现行国家标准</w:t>
      </w:r>
      <w:r>
        <w:rPr>
          <w:rFonts w:ascii="Times New Roman" w:hAnsi="Times New Roman"/>
          <w:color w:val="auto"/>
        </w:rPr>
        <w:t>《钢网架螺栓球节点用高强度螺栓》GB/T 16939的规定</w:t>
      </w:r>
      <w:r>
        <w:rPr>
          <w:rFonts w:hint="eastAsia" w:ascii="Times New Roman" w:hAnsi="Times New Roman"/>
          <w:color w:val="auto"/>
          <w:lang w:eastAsia="zh-CN"/>
        </w:rPr>
        <w:t>；</w:t>
      </w:r>
    </w:p>
    <w:p w14:paraId="2C81B016">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现场应对螺栓规格尺寸、外观质量进行检查，采用卡尺、卷尺、螺纹规等实测螺栓公称直径、长度、螺纹有效长度，偏差及表面缺陷应符合</w:t>
      </w:r>
      <w:r>
        <w:rPr>
          <w:rFonts w:hint="eastAsia" w:ascii="Times New Roman" w:hAnsi="Times New Roman"/>
          <w:color w:val="auto"/>
          <w:lang w:val="en-US" w:eastAsia="zh-CN"/>
        </w:rPr>
        <w:t>现行国家标准</w:t>
      </w:r>
      <w:r>
        <w:rPr>
          <w:rFonts w:ascii="Times New Roman" w:hAnsi="Times New Roman"/>
          <w:color w:val="auto"/>
        </w:rPr>
        <w:t>《钢网架螺栓球节点用高强度螺栓》GB/T 16939</w:t>
      </w:r>
      <w:r>
        <w:rPr>
          <w:rFonts w:hint="eastAsia" w:ascii="Times New Roman" w:hAnsi="Times New Roman"/>
          <w:color w:val="auto"/>
          <w:lang w:val="en-US" w:eastAsia="zh-CN"/>
        </w:rPr>
        <w:t>和</w:t>
      </w:r>
      <w:r>
        <w:rPr>
          <w:rFonts w:ascii="Times New Roman" w:hAnsi="Times New Roman"/>
          <w:color w:val="auto"/>
        </w:rPr>
        <w:t>《紧固件 验收检查》GB/T 90.1的规定。</w:t>
      </w:r>
    </w:p>
    <w:p w14:paraId="6E1571EE">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67" w:name="_Toc224548753"/>
      <w:bookmarkStart w:id="68" w:name="_Toc18002"/>
      <w:bookmarkStart w:id="69" w:name="_Toc21468"/>
      <w:bookmarkStart w:id="70" w:name="_Toc14223"/>
      <w:bookmarkStart w:id="71" w:name="_Toc26253"/>
      <w:r>
        <w:rPr>
          <w:rFonts w:hint="eastAsia" w:ascii="Times New Roman" w:hAnsi="Times New Roman" w:cs="Times New Roman"/>
          <w:b w:val="0"/>
          <w:bCs/>
          <w:color w:val="auto"/>
          <w:kern w:val="44"/>
          <w:sz w:val="24"/>
          <w:szCs w:val="24"/>
        </w:rPr>
        <w:t>4.4  防腐、防火涂料质量问题防控</w:t>
      </w:r>
      <w:bookmarkEnd w:id="67"/>
      <w:bookmarkEnd w:id="68"/>
      <w:bookmarkEnd w:id="69"/>
      <w:bookmarkEnd w:id="70"/>
      <w:bookmarkEnd w:id="71"/>
    </w:p>
    <w:p w14:paraId="68C1BC67">
      <w:pPr>
        <w:rPr>
          <w:rFonts w:ascii="Times New Roman" w:hAnsi="Times New Roman"/>
          <w:color w:val="auto"/>
        </w:rPr>
      </w:pPr>
      <w:r>
        <w:rPr>
          <w:rFonts w:ascii="Times New Roman" w:hAnsi="Times New Roman"/>
          <w:b/>
          <w:bCs/>
          <w:color w:val="auto"/>
        </w:rPr>
        <w:t>4.4.1</w:t>
      </w:r>
      <w:r>
        <w:rPr>
          <w:rFonts w:ascii="Times New Roman" w:hAnsi="Times New Roman"/>
          <w:bCs/>
          <w:color w:val="auto"/>
        </w:rPr>
        <w:t xml:space="preserve">  防腐涂料品种、规格、性能等不符合设计文件</w:t>
      </w:r>
      <w:r>
        <w:rPr>
          <w:rFonts w:hint="eastAsia" w:ascii="Times New Roman" w:hAnsi="Times New Roman"/>
          <w:bCs/>
          <w:color w:val="auto"/>
          <w:lang w:val="en-US" w:eastAsia="zh-CN"/>
        </w:rPr>
        <w:t>和国家现行标准</w:t>
      </w:r>
      <w:r>
        <w:rPr>
          <w:rFonts w:ascii="Times New Roman" w:hAnsi="Times New Roman"/>
          <w:bCs/>
          <w:color w:val="auto"/>
        </w:rPr>
        <w:t>的要求</w:t>
      </w:r>
      <w:r>
        <w:rPr>
          <w:rFonts w:hint="eastAsia" w:ascii="Times New Roman" w:hAnsi="Times New Roman"/>
          <w:bCs/>
          <w:color w:val="auto"/>
          <w:lang w:eastAsia="zh-CN"/>
        </w:rPr>
        <w:t>，可采取以下防控措施：</w:t>
      </w:r>
      <w:r>
        <w:rPr>
          <w:rFonts w:ascii="Times New Roman" w:hAnsi="Times New Roman"/>
          <w:color w:val="auto"/>
        </w:rPr>
        <w:t>‌</w:t>
      </w:r>
    </w:p>
    <w:p w14:paraId="7D9690EF">
      <w:pPr>
        <w:ind w:firstLine="422" w:firstLineChars="200"/>
        <w:rPr>
          <w:rFonts w:hint="eastAsia" w:ascii="Times New Roman" w:hAnsi="Times New Roman" w:eastAsia="宋体"/>
          <w:color w:val="auto"/>
          <w:lang w:eastAsia="zh-CN"/>
        </w:rPr>
      </w:pPr>
      <w:r>
        <w:rPr>
          <w:rFonts w:ascii="Times New Roman" w:hAnsi="Times New Roman"/>
          <w:b/>
          <w:color w:val="auto"/>
        </w:rPr>
        <w:t>1</w:t>
      </w:r>
      <w:r>
        <w:rPr>
          <w:rFonts w:ascii="Times New Roman" w:hAnsi="Times New Roman"/>
          <w:color w:val="auto"/>
        </w:rPr>
        <w:t xml:space="preserve">  进场验收时，应核查质量证明文件；应按国家现行标准的规定进行见证取样复验（涂料的黏度、密度、固体含量、干燥时间及附着力等），检验结果应符合设计文件及国家现行标准的规定</w:t>
      </w:r>
      <w:r>
        <w:rPr>
          <w:rFonts w:hint="eastAsia" w:ascii="Times New Roman" w:hAnsi="Times New Roman"/>
          <w:color w:val="auto"/>
          <w:lang w:eastAsia="zh-CN"/>
        </w:rPr>
        <w:t>；</w:t>
      </w:r>
    </w:p>
    <w:p w14:paraId="6B1EE820">
      <w:pPr>
        <w:ind w:firstLine="422" w:firstLineChars="200"/>
        <w:rPr>
          <w:rFonts w:hint="eastAsia" w:ascii="Times New Roman" w:hAnsi="Times New Roman" w:eastAsia="宋体"/>
          <w:color w:val="auto"/>
          <w:lang w:eastAsia="zh-CN"/>
        </w:rPr>
      </w:pPr>
      <w:r>
        <w:rPr>
          <w:rFonts w:ascii="Times New Roman" w:hAnsi="Times New Roman"/>
          <w:b/>
          <w:color w:val="auto"/>
        </w:rPr>
        <w:t>2</w:t>
      </w:r>
      <w:r>
        <w:rPr>
          <w:rFonts w:ascii="Times New Roman" w:hAnsi="Times New Roman"/>
          <w:color w:val="auto"/>
        </w:rPr>
        <w:t xml:space="preserve">  现场应对实物进行包装与外观质量进行检查，铁桶无破损、漏液、变形，密封盖完好，无开封痕迹；稀释剂、固化剂与主漆的包装标识一一对应；开桶抽检的涂料无分层、沉淀、结块、结皮，搅拌后呈均匀状态；同一批次面漆无明显色差，底漆无杂质、颗粒</w:t>
      </w:r>
      <w:r>
        <w:rPr>
          <w:rFonts w:hint="eastAsia" w:ascii="Times New Roman" w:hAnsi="Times New Roman"/>
          <w:color w:val="auto"/>
          <w:lang w:eastAsia="zh-CN"/>
        </w:rPr>
        <w:t>；</w:t>
      </w:r>
    </w:p>
    <w:p w14:paraId="030012F8">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防腐涂料应在室内仓库中存放，库内应干燥、通风、阴凉，仓库设置防爆、消防设施；应按不同品种、规格、批号分区分类存放，涂料桶与地、墙面保持一定距离，避免受潮、浸水；每堆涂料应设置清晰的标识牌；应建立涂料入库台账。</w:t>
      </w:r>
    </w:p>
    <w:p w14:paraId="2A8D38EB">
      <w:pPr>
        <w:rPr>
          <w:rFonts w:ascii="Times New Roman" w:hAnsi="Times New Roman"/>
          <w:color w:val="auto"/>
        </w:rPr>
      </w:pPr>
      <w:r>
        <w:rPr>
          <w:rFonts w:ascii="Times New Roman" w:hAnsi="Times New Roman"/>
          <w:b/>
          <w:color w:val="auto"/>
        </w:rPr>
        <w:t>4.4.2</w:t>
      </w:r>
      <w:r>
        <w:rPr>
          <w:rFonts w:ascii="Times New Roman" w:hAnsi="Times New Roman"/>
          <w:color w:val="auto"/>
        </w:rPr>
        <w:t xml:space="preserve">  防火涂料品种、规格、性能等不符合设计文件</w:t>
      </w:r>
      <w:r>
        <w:rPr>
          <w:rFonts w:hint="eastAsia" w:ascii="Times New Roman" w:hAnsi="Times New Roman"/>
          <w:color w:val="auto"/>
          <w:lang w:val="en-US" w:eastAsia="zh-CN"/>
        </w:rPr>
        <w:t>和国家现行标准，可采取以下防控措施：</w:t>
      </w:r>
      <w:r>
        <w:rPr>
          <w:rFonts w:ascii="Times New Roman" w:hAnsi="Times New Roman"/>
          <w:color w:val="auto"/>
        </w:rPr>
        <w:t>‌</w:t>
      </w:r>
    </w:p>
    <w:p w14:paraId="09ADC161">
      <w:pPr>
        <w:ind w:firstLine="422" w:firstLineChars="200"/>
        <w:rPr>
          <w:rFonts w:hint="eastAsia" w:ascii="Times New Roman" w:hAnsi="Times New Roman" w:eastAsia="宋体"/>
          <w:color w:val="auto"/>
          <w:lang w:eastAsia="zh-CN"/>
        </w:rPr>
      </w:pPr>
      <w:r>
        <w:rPr>
          <w:rFonts w:ascii="Times New Roman" w:hAnsi="Times New Roman"/>
          <w:b/>
          <w:color w:val="auto"/>
        </w:rPr>
        <w:t>1</w:t>
      </w:r>
      <w:r>
        <w:rPr>
          <w:rFonts w:ascii="Times New Roman" w:hAnsi="Times New Roman"/>
          <w:color w:val="auto"/>
        </w:rPr>
        <w:t xml:space="preserve">  进场验收时，应核查质量证明文件；应按国家现行标准的规定进行见证取样复验（粘结强度、耐火极限、干膜厚度、耐冷热循环、表干或实干、黏度、固体含量等），检验结果应符合设计文件及</w:t>
      </w:r>
      <w:r>
        <w:rPr>
          <w:rFonts w:hint="eastAsia" w:ascii="Times New Roman" w:hAnsi="Times New Roman"/>
          <w:color w:val="auto"/>
          <w:lang w:val="en-US" w:eastAsia="zh-CN"/>
        </w:rPr>
        <w:t>现行国家标准</w:t>
      </w:r>
      <w:r>
        <w:rPr>
          <w:rFonts w:ascii="Times New Roman" w:hAnsi="Times New Roman"/>
          <w:color w:val="auto"/>
        </w:rPr>
        <w:t>《钢结构防火涂料》GB 14907的规定</w:t>
      </w:r>
      <w:r>
        <w:rPr>
          <w:rFonts w:hint="eastAsia" w:ascii="Times New Roman" w:hAnsi="Times New Roman"/>
          <w:color w:val="auto"/>
          <w:lang w:eastAsia="zh-CN"/>
        </w:rPr>
        <w:t>；</w:t>
      </w:r>
    </w:p>
    <w:p w14:paraId="1AC84F32">
      <w:pPr>
        <w:ind w:firstLine="422" w:firstLineChars="200"/>
        <w:rPr>
          <w:rFonts w:hint="eastAsia" w:ascii="Times New Roman" w:hAnsi="Times New Roman" w:eastAsia="宋体"/>
          <w:color w:val="auto"/>
          <w:lang w:eastAsia="zh-CN"/>
        </w:rPr>
      </w:pPr>
      <w:r>
        <w:rPr>
          <w:rFonts w:ascii="Times New Roman" w:hAnsi="Times New Roman"/>
          <w:b/>
          <w:color w:val="auto"/>
        </w:rPr>
        <w:t>2</w:t>
      </w:r>
      <w:r>
        <w:rPr>
          <w:rFonts w:ascii="Times New Roman" w:hAnsi="Times New Roman"/>
          <w:color w:val="auto"/>
        </w:rPr>
        <w:t xml:space="preserve">  现场应对实物进行包装与外观质量检查，包装桶无破损、漏液、变形，密封盖完好，无开封痕迹；稀释剂、固化剂与主漆的包装标识一一对应；开桶抽检的涂料无分层、沉淀、结块、结皮，搅拌后呈均匀状态；同一批次面漆无明显色差，底漆无杂质、颗粒</w:t>
      </w:r>
      <w:r>
        <w:rPr>
          <w:rFonts w:hint="eastAsia" w:ascii="Times New Roman" w:hAnsi="Times New Roman"/>
          <w:color w:val="auto"/>
          <w:lang w:eastAsia="zh-CN"/>
        </w:rPr>
        <w:t>；</w:t>
      </w:r>
    </w:p>
    <w:p w14:paraId="5610A6DA">
      <w:pPr>
        <w:jc w:val="left"/>
        <w:rPr>
          <w:rFonts w:ascii="Times New Roman" w:hAnsi="Times New Roman"/>
          <w:color w:val="auto"/>
        </w:rPr>
      </w:pPr>
      <w:r>
        <w:rPr>
          <w:rFonts w:hint="eastAsia" w:ascii="Times New Roman" w:hAnsi="Times New Roman"/>
          <w:b/>
          <w:color w:val="auto"/>
          <w:lang w:val="en-US" w:eastAsia="zh-CN"/>
        </w:rPr>
        <w:t xml:space="preserve">   </w:t>
      </w:r>
      <w:r>
        <w:rPr>
          <w:rFonts w:ascii="Times New Roman" w:hAnsi="Times New Roman"/>
          <w:b/>
          <w:color w:val="auto"/>
        </w:rPr>
        <w:t>3</w:t>
      </w:r>
      <w:r>
        <w:rPr>
          <w:rFonts w:ascii="Times New Roman" w:hAnsi="Times New Roman"/>
          <w:color w:val="auto"/>
        </w:rPr>
        <w:t xml:space="preserve">  防火涂料应在室内仓库中存放，库内应干燥、通风、阴凉，仓库设置防爆、消防设施；应按不同品种、规格、批号分区分类存放，涂料桶与地、墙面保持一定距离，避免受潮、浸水；涂料</w:t>
      </w:r>
      <w:r>
        <w:rPr>
          <w:rFonts w:hint="eastAsia" w:ascii="Times New Roman" w:hAnsi="Times New Roman"/>
          <w:color w:val="auto"/>
          <w:lang w:val="en-US" w:eastAsia="zh-CN"/>
        </w:rPr>
        <w:t>存放</w:t>
      </w:r>
      <w:r>
        <w:rPr>
          <w:rFonts w:ascii="Times New Roman" w:hAnsi="Times New Roman"/>
          <w:color w:val="auto"/>
        </w:rPr>
        <w:t>应设置清晰的标识牌；应建立涂料入库台账。</w:t>
      </w:r>
      <w:bookmarkStart w:id="72" w:name="_Toc30158"/>
      <w:bookmarkStart w:id="73" w:name="_Toc501"/>
      <w:bookmarkStart w:id="74" w:name="_Toc12855"/>
      <w:bookmarkStart w:id="75" w:name="_Toc18693"/>
    </w:p>
    <w:bookmarkEnd w:id="72"/>
    <w:bookmarkEnd w:id="73"/>
    <w:bookmarkEnd w:id="74"/>
    <w:bookmarkEnd w:id="75"/>
    <w:p w14:paraId="724649B8">
      <w:pPr>
        <w:pStyle w:val="2"/>
        <w:jc w:val="center"/>
        <w:rPr>
          <w:rFonts w:ascii="Times New Roman" w:hAnsi="Times New Roman" w:eastAsia="黑体"/>
          <w:color w:val="auto"/>
          <w:sz w:val="28"/>
          <w:szCs w:val="28"/>
        </w:rPr>
      </w:pPr>
      <w:bookmarkStart w:id="76" w:name="_Toc17893"/>
      <w:bookmarkStart w:id="77" w:name="_Toc4552"/>
      <w:bookmarkStart w:id="78" w:name="_Toc22583"/>
      <w:bookmarkStart w:id="79" w:name="_Toc23395"/>
      <w:bookmarkStart w:id="80" w:name="_Toc10958"/>
      <w:bookmarkStart w:id="81" w:name="_Toc224548754"/>
    </w:p>
    <w:p w14:paraId="22B37244">
      <w:pPr>
        <w:rPr>
          <w:rFonts w:ascii="Times New Roman" w:hAnsi="Times New Roman" w:eastAsia="黑体"/>
          <w:color w:val="auto"/>
          <w:sz w:val="28"/>
          <w:szCs w:val="28"/>
        </w:rPr>
      </w:pPr>
    </w:p>
    <w:p w14:paraId="1E5905BD">
      <w:pPr>
        <w:rPr>
          <w:rFonts w:ascii="Times New Roman" w:hAnsi="Times New Roman" w:eastAsia="黑体"/>
          <w:color w:val="auto"/>
          <w:sz w:val="28"/>
          <w:szCs w:val="28"/>
        </w:rPr>
      </w:pPr>
    </w:p>
    <w:p w14:paraId="06D73B7C">
      <w:pPr>
        <w:rPr>
          <w:rFonts w:ascii="Times New Roman" w:hAnsi="Times New Roman" w:eastAsia="黑体"/>
          <w:color w:val="auto"/>
          <w:sz w:val="28"/>
          <w:szCs w:val="28"/>
        </w:rPr>
      </w:pPr>
    </w:p>
    <w:p w14:paraId="2C636133">
      <w:pPr>
        <w:rPr>
          <w:rFonts w:ascii="Times New Roman" w:hAnsi="Times New Roman" w:eastAsia="黑体"/>
          <w:color w:val="auto"/>
          <w:sz w:val="28"/>
          <w:szCs w:val="28"/>
        </w:rPr>
      </w:pPr>
    </w:p>
    <w:p w14:paraId="122E1BD2">
      <w:pPr>
        <w:rPr>
          <w:rFonts w:ascii="Times New Roman" w:hAnsi="Times New Roman" w:eastAsia="黑体"/>
          <w:color w:val="auto"/>
          <w:sz w:val="28"/>
          <w:szCs w:val="28"/>
        </w:rPr>
      </w:pPr>
    </w:p>
    <w:p w14:paraId="402ACC14">
      <w:pPr>
        <w:rPr>
          <w:rFonts w:ascii="Times New Roman" w:hAnsi="Times New Roman" w:eastAsia="黑体"/>
          <w:color w:val="auto"/>
          <w:sz w:val="28"/>
          <w:szCs w:val="28"/>
        </w:rPr>
      </w:pPr>
    </w:p>
    <w:p w14:paraId="2845078D">
      <w:pPr>
        <w:rPr>
          <w:rFonts w:ascii="Times New Roman" w:hAnsi="Times New Roman" w:eastAsia="黑体"/>
          <w:color w:val="auto"/>
          <w:sz w:val="28"/>
          <w:szCs w:val="28"/>
        </w:rPr>
      </w:pPr>
    </w:p>
    <w:p w14:paraId="38A35822">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82" w:name="_Toc9984"/>
      <w:bookmarkStart w:id="83" w:name="_Toc15186"/>
      <w:r>
        <w:rPr>
          <w:rFonts w:ascii="Times New Roman" w:hAnsi="Times New Roman" w:eastAsia="黑体" w:cs="Times New Roman"/>
          <w:b w:val="0"/>
          <w:bCs w:val="0"/>
          <w:color w:val="auto"/>
          <w:kern w:val="36"/>
          <w:sz w:val="28"/>
          <w:szCs w:val="28"/>
        </w:rPr>
        <w:t>5  加工制作</w:t>
      </w:r>
      <w:bookmarkEnd w:id="76"/>
      <w:bookmarkEnd w:id="77"/>
      <w:bookmarkEnd w:id="78"/>
      <w:bookmarkEnd w:id="79"/>
      <w:bookmarkEnd w:id="80"/>
      <w:bookmarkEnd w:id="81"/>
      <w:bookmarkEnd w:id="82"/>
      <w:bookmarkEnd w:id="83"/>
    </w:p>
    <w:p w14:paraId="716491FE">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84" w:name="_Toc4878"/>
      <w:bookmarkStart w:id="85" w:name="_Toc12536"/>
      <w:bookmarkStart w:id="86" w:name="_Toc3364"/>
      <w:bookmarkStart w:id="87" w:name="_Toc25367"/>
      <w:bookmarkStart w:id="88" w:name="_Toc224548755"/>
      <w:bookmarkStart w:id="89" w:name="_Toc21793"/>
      <w:bookmarkStart w:id="90" w:name="_Toc6419"/>
      <w:bookmarkStart w:id="91" w:name="_Toc14269"/>
      <w:bookmarkStart w:id="92" w:name="_Toc1694"/>
      <w:bookmarkStart w:id="93" w:name="OLE_LINK5"/>
      <w:bookmarkStart w:id="94" w:name="OLE_LINK6"/>
      <w:r>
        <w:rPr>
          <w:rFonts w:hint="eastAsia" w:ascii="Times New Roman" w:hAnsi="Times New Roman" w:cs="Times New Roman"/>
          <w:b w:val="0"/>
          <w:bCs/>
          <w:color w:val="auto"/>
          <w:kern w:val="44"/>
          <w:sz w:val="24"/>
          <w:szCs w:val="24"/>
        </w:rPr>
        <w:t xml:space="preserve">5.1  </w:t>
      </w:r>
      <w:bookmarkStart w:id="95" w:name="heading_0"/>
      <w:r>
        <w:rPr>
          <w:rFonts w:hint="eastAsia" w:ascii="Times New Roman" w:hAnsi="Times New Roman" w:cs="Times New Roman"/>
          <w:b w:val="0"/>
          <w:bCs/>
          <w:color w:val="auto"/>
          <w:kern w:val="44"/>
          <w:sz w:val="24"/>
          <w:szCs w:val="24"/>
        </w:rPr>
        <w:t>切割与下料质量问题防控</w:t>
      </w:r>
      <w:bookmarkEnd w:id="84"/>
      <w:bookmarkEnd w:id="85"/>
      <w:bookmarkEnd w:id="86"/>
      <w:bookmarkEnd w:id="87"/>
      <w:bookmarkEnd w:id="88"/>
      <w:bookmarkEnd w:id="89"/>
      <w:bookmarkEnd w:id="90"/>
      <w:bookmarkEnd w:id="91"/>
      <w:bookmarkEnd w:id="92"/>
      <w:bookmarkEnd w:id="95"/>
    </w:p>
    <w:bookmarkEnd w:id="93"/>
    <w:bookmarkEnd w:id="94"/>
    <w:p w14:paraId="557EED41">
      <w:pPr>
        <w:rPr>
          <w:rFonts w:ascii="Times New Roman" w:hAnsi="Times New Roman"/>
          <w:color w:val="auto"/>
        </w:rPr>
      </w:pPr>
      <w:r>
        <w:rPr>
          <w:rFonts w:ascii="Times New Roman" w:hAnsi="Times New Roman"/>
          <w:b/>
          <w:bCs/>
          <w:color w:val="auto"/>
        </w:rPr>
        <w:t>5.1.1</w:t>
      </w:r>
      <w:r>
        <w:rPr>
          <w:rFonts w:ascii="Times New Roman" w:hAnsi="Times New Roman"/>
          <w:bCs/>
          <w:color w:val="auto"/>
        </w:rPr>
        <w:t xml:space="preserve">  </w:t>
      </w:r>
      <w:bookmarkStart w:id="96" w:name="OLE_LINK2"/>
      <w:bookmarkStart w:id="97" w:name="OLE_LINK1"/>
      <w:bookmarkStart w:id="98" w:name="OLE_LINK9"/>
      <w:r>
        <w:rPr>
          <w:rFonts w:ascii="Times New Roman" w:hAnsi="Times New Roman"/>
          <w:bCs/>
          <w:color w:val="auto"/>
        </w:rPr>
        <w:t>钢板</w:t>
      </w:r>
      <w:bookmarkEnd w:id="96"/>
      <w:bookmarkEnd w:id="97"/>
      <w:r>
        <w:rPr>
          <w:rFonts w:ascii="Times New Roman" w:hAnsi="Times New Roman"/>
          <w:bCs/>
          <w:color w:val="auto"/>
        </w:rPr>
        <w:t>切割与下料</w:t>
      </w:r>
      <w:bookmarkStart w:id="99" w:name="OLE_LINK7"/>
      <w:r>
        <w:rPr>
          <w:rFonts w:ascii="Times New Roman" w:hAnsi="Times New Roman"/>
          <w:bCs/>
          <w:color w:val="auto"/>
        </w:rPr>
        <w:t>的尺寸超出允许偏差</w:t>
      </w:r>
      <w:r>
        <w:rPr>
          <w:rFonts w:hint="eastAsia" w:ascii="Times New Roman" w:hAnsi="Times New Roman"/>
          <w:bCs/>
          <w:color w:val="auto"/>
          <w:lang w:eastAsia="zh-CN"/>
        </w:rPr>
        <w:t>，可采取以下防控措施：</w:t>
      </w:r>
      <w:bookmarkEnd w:id="99"/>
      <w:r>
        <w:rPr>
          <w:rFonts w:ascii="Times New Roman" w:hAnsi="Times New Roman"/>
          <w:color w:val="auto"/>
        </w:rPr>
        <w:t>‌</w:t>
      </w:r>
    </w:p>
    <w:p w14:paraId="6D1B710F">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切割作业前，应复核钢板的材质、规格型号，应与设计文件一致</w:t>
      </w:r>
      <w:bookmarkEnd w:id="98"/>
      <w:r>
        <w:rPr>
          <w:rFonts w:hint="eastAsia" w:ascii="Times New Roman" w:hAnsi="Times New Roman"/>
          <w:color w:val="auto"/>
          <w:lang w:eastAsia="zh-CN"/>
        </w:rPr>
        <w:t>；</w:t>
      </w:r>
    </w:p>
    <w:p w14:paraId="4E6C7166">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优先采用数控激光切割工艺，每日开工前应进行首件尺寸、坡口角度复核</w:t>
      </w:r>
      <w:bookmarkStart w:id="100" w:name="OLE_LINK21"/>
      <w:bookmarkStart w:id="101" w:name="OLE_LINK20"/>
      <w:r>
        <w:rPr>
          <w:rFonts w:ascii="Times New Roman" w:hAnsi="Times New Roman"/>
          <w:bCs/>
          <w:color w:val="auto"/>
        </w:rPr>
        <w:t>，首件合格后方可批量加工</w:t>
      </w:r>
      <w:bookmarkEnd w:id="100"/>
      <w:bookmarkEnd w:id="101"/>
      <w:r>
        <w:rPr>
          <w:rFonts w:ascii="Times New Roman" w:hAnsi="Times New Roman"/>
          <w:bCs/>
          <w:color w:val="auto"/>
        </w:rPr>
        <w:t>，切割允许偏差应符合设计文件及</w:t>
      </w:r>
      <w:r>
        <w:rPr>
          <w:rFonts w:hint="eastAsia" w:ascii="Times New Roman" w:hAnsi="Times New Roman"/>
          <w:bCs/>
          <w:color w:val="auto"/>
          <w:lang w:val="en-US" w:eastAsia="zh-CN"/>
        </w:rPr>
        <w:t>现行国家标准</w:t>
      </w:r>
      <w:r>
        <w:rPr>
          <w:rFonts w:ascii="Times New Roman" w:hAnsi="Times New Roman"/>
          <w:bCs/>
          <w:color w:val="auto"/>
        </w:rPr>
        <w:t>《钢结构工程施工规范》GB</w:t>
      </w:r>
      <w:r>
        <w:rPr>
          <w:rFonts w:hint="eastAsia" w:ascii="Times New Roman" w:hAnsi="Times New Roman"/>
          <w:bCs/>
          <w:color w:val="auto"/>
        </w:rPr>
        <w:t xml:space="preserve"> </w:t>
      </w:r>
      <w:r>
        <w:rPr>
          <w:rFonts w:ascii="Times New Roman" w:hAnsi="Times New Roman"/>
          <w:bCs/>
          <w:color w:val="auto"/>
        </w:rPr>
        <w:t>50755的规定</w:t>
      </w:r>
      <w:r>
        <w:rPr>
          <w:rFonts w:hint="eastAsia" w:ascii="Times New Roman" w:hAnsi="Times New Roman"/>
          <w:color w:val="auto"/>
          <w:lang w:eastAsia="zh-CN"/>
        </w:rPr>
        <w:t>；</w:t>
      </w:r>
    </w:p>
    <w:p w14:paraId="663FB71C">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检查钢板外观质量，清除锈蚀、油污、氧化皮等杂质</w:t>
      </w:r>
      <w:r>
        <w:rPr>
          <w:rFonts w:hint="eastAsia" w:ascii="Times New Roman" w:hAnsi="Times New Roman"/>
          <w:color w:val="auto"/>
          <w:lang w:eastAsia="zh-CN"/>
        </w:rPr>
        <w:t>；</w:t>
      </w:r>
    </w:p>
    <w:p w14:paraId="207073B3">
      <w:pPr>
        <w:ind w:firstLine="422" w:firstLineChars="200"/>
        <w:rPr>
          <w:rFonts w:hint="eastAsia" w:ascii="Times New Roman" w:hAnsi="Times New Roman" w:eastAsia="宋体"/>
          <w:bCs/>
          <w:color w:val="auto"/>
          <w:lang w:eastAsia="zh-CN"/>
        </w:rPr>
      </w:pPr>
      <w:r>
        <w:rPr>
          <w:rFonts w:ascii="Times New Roman" w:hAnsi="Times New Roman"/>
          <w:b/>
          <w:bCs/>
          <w:color w:val="auto"/>
        </w:rPr>
        <w:t>4</w:t>
      </w:r>
      <w:r>
        <w:rPr>
          <w:rFonts w:ascii="Times New Roman" w:hAnsi="Times New Roman"/>
          <w:bCs/>
          <w:color w:val="auto"/>
        </w:rPr>
        <w:t xml:space="preserve">  根据钢板规格、加工工艺，预留加工余量、热收缩余量后再进行切割下料</w:t>
      </w:r>
      <w:r>
        <w:rPr>
          <w:rFonts w:hint="eastAsia" w:ascii="Times New Roman" w:hAnsi="Times New Roman"/>
          <w:color w:val="auto"/>
          <w:lang w:eastAsia="zh-CN"/>
        </w:rPr>
        <w:t>；</w:t>
      </w:r>
    </w:p>
    <w:p w14:paraId="5E74BB3D">
      <w:pPr>
        <w:ind w:firstLine="422" w:firstLineChars="200"/>
        <w:rPr>
          <w:rFonts w:hint="eastAsia" w:ascii="Times New Roman" w:hAnsi="Times New Roman" w:eastAsia="宋体"/>
          <w:bCs/>
          <w:color w:val="auto"/>
          <w:lang w:eastAsia="zh-CN"/>
        </w:rPr>
      </w:pPr>
      <w:r>
        <w:rPr>
          <w:rFonts w:ascii="Times New Roman" w:hAnsi="Times New Roman"/>
          <w:b/>
          <w:bCs/>
          <w:color w:val="auto"/>
        </w:rPr>
        <w:t>5</w:t>
      </w:r>
      <w:r>
        <w:rPr>
          <w:rFonts w:ascii="Times New Roman" w:hAnsi="Times New Roman"/>
          <w:bCs/>
          <w:color w:val="auto"/>
        </w:rPr>
        <w:t xml:space="preserve">  对于</w:t>
      </w:r>
      <w:bookmarkStart w:id="102" w:name="OLE_LINK65"/>
      <w:r>
        <w:rPr>
          <w:rFonts w:ascii="Times New Roman" w:hAnsi="Times New Roman"/>
          <w:bCs/>
          <w:color w:val="auto"/>
        </w:rPr>
        <w:t>腹板</w:t>
      </w:r>
      <w:bookmarkEnd w:id="102"/>
      <w:r>
        <w:rPr>
          <w:rFonts w:ascii="Times New Roman" w:hAnsi="Times New Roman"/>
          <w:bCs/>
          <w:color w:val="auto"/>
        </w:rPr>
        <w:t>零件，应根据设计文件要求、构件的跨度及施工工艺确定预拱度，预留腹板板材的预拱度后进行下料</w:t>
      </w:r>
      <w:r>
        <w:rPr>
          <w:rFonts w:hint="eastAsia" w:ascii="Times New Roman" w:hAnsi="Times New Roman"/>
          <w:color w:val="auto"/>
          <w:lang w:eastAsia="zh-CN"/>
        </w:rPr>
        <w:t>；</w:t>
      </w:r>
    </w:p>
    <w:p w14:paraId="656AB11E">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切割完成的零件应平整堆放。</w:t>
      </w:r>
    </w:p>
    <w:p w14:paraId="10612961">
      <w:pPr>
        <w:rPr>
          <w:rFonts w:ascii="Times New Roman" w:hAnsi="Times New Roman"/>
          <w:color w:val="auto"/>
        </w:rPr>
      </w:pPr>
      <w:bookmarkStart w:id="103" w:name="OLE_LINK3"/>
      <w:r>
        <w:rPr>
          <w:rFonts w:ascii="Times New Roman" w:hAnsi="Times New Roman"/>
          <w:b/>
          <w:bCs/>
          <w:color w:val="auto"/>
        </w:rPr>
        <w:t>5.1.2</w:t>
      </w:r>
      <w:r>
        <w:rPr>
          <w:rFonts w:ascii="Times New Roman" w:hAnsi="Times New Roman"/>
          <w:bCs/>
          <w:color w:val="auto"/>
        </w:rPr>
        <w:t xml:space="preserve">  </w:t>
      </w:r>
      <w:bookmarkStart w:id="104" w:name="OLE_LINK15"/>
      <w:bookmarkStart w:id="105" w:name="OLE_LINK10"/>
      <w:bookmarkStart w:id="106" w:name="OLE_LINK11"/>
      <w:r>
        <w:rPr>
          <w:rFonts w:ascii="Times New Roman" w:hAnsi="Times New Roman"/>
          <w:bCs/>
          <w:color w:val="auto"/>
        </w:rPr>
        <w:t>型材</w:t>
      </w:r>
      <w:bookmarkEnd w:id="104"/>
      <w:r>
        <w:rPr>
          <w:rFonts w:ascii="Times New Roman" w:hAnsi="Times New Roman"/>
          <w:bCs/>
          <w:color w:val="auto"/>
        </w:rPr>
        <w:t>切割与下料的尺寸</w:t>
      </w:r>
      <w:bookmarkEnd w:id="105"/>
      <w:bookmarkEnd w:id="106"/>
      <w:r>
        <w:rPr>
          <w:rFonts w:ascii="Times New Roman" w:hAnsi="Times New Roman"/>
          <w:bCs/>
          <w:color w:val="auto"/>
        </w:rPr>
        <w:t>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3E47BED1">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检查型材的规格、尺寸偏差（如型钢弯曲、钢板翘曲），应符合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50205的规定</w:t>
      </w:r>
      <w:r>
        <w:rPr>
          <w:rFonts w:hint="eastAsia" w:ascii="Times New Roman" w:hAnsi="Times New Roman"/>
          <w:color w:val="auto"/>
          <w:lang w:eastAsia="zh-CN"/>
        </w:rPr>
        <w:t>；</w:t>
      </w:r>
      <w:r>
        <w:rPr>
          <w:rFonts w:ascii="Times New Roman" w:hAnsi="Times New Roman"/>
          <w:bCs/>
          <w:color w:val="auto"/>
        </w:rPr>
        <w:t xml:space="preserve"> </w:t>
      </w:r>
    </w:p>
    <w:p w14:paraId="32682F98">
      <w:pPr>
        <w:ind w:firstLine="422" w:firstLineChars="200"/>
        <w:rPr>
          <w:rFonts w:hint="eastAsia" w:ascii="Times New Roman" w:hAnsi="Times New Roman"/>
          <w:bCs/>
          <w:color w:val="auto"/>
          <w:lang w:eastAsia="zh-CN"/>
        </w:rPr>
      </w:pPr>
      <w:r>
        <w:rPr>
          <w:rFonts w:ascii="Times New Roman" w:hAnsi="Times New Roman"/>
          <w:b/>
          <w:bCs/>
          <w:color w:val="auto"/>
        </w:rPr>
        <w:t>2</w:t>
      </w:r>
      <w:r>
        <w:rPr>
          <w:rFonts w:ascii="Times New Roman" w:hAnsi="Times New Roman"/>
          <w:bCs/>
          <w:color w:val="auto"/>
        </w:rPr>
        <w:t xml:space="preserve">  下料前对型材进行除锈、校直处理，应符合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50205的规定</w:t>
      </w:r>
      <w:r>
        <w:rPr>
          <w:rFonts w:hint="eastAsia" w:ascii="Times New Roman" w:hAnsi="Times New Roman"/>
          <w:color w:val="auto"/>
          <w:lang w:eastAsia="zh-CN"/>
        </w:rPr>
        <w:t>；</w:t>
      </w:r>
    </w:p>
    <w:p w14:paraId="45C0BCFE">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w:t>
      </w:r>
      <w:bookmarkStart w:id="107" w:name="OLE_LINK18"/>
      <w:bookmarkStart w:id="108" w:name="OLE_LINK19"/>
      <w:bookmarkStart w:id="109" w:name="OLE_LINK22"/>
      <w:bookmarkStart w:id="110" w:name="OLE_LINK23"/>
      <w:r>
        <w:rPr>
          <w:rFonts w:ascii="Times New Roman" w:hAnsi="Times New Roman"/>
          <w:bCs/>
          <w:color w:val="auto"/>
        </w:rPr>
        <w:t>根据型材规格、加工工艺，预留加工余量、热收缩余量后进行切割下料</w:t>
      </w:r>
      <w:bookmarkEnd w:id="107"/>
      <w:bookmarkEnd w:id="108"/>
      <w:r>
        <w:rPr>
          <w:rFonts w:hint="eastAsia" w:ascii="Times New Roman" w:hAnsi="Times New Roman"/>
          <w:color w:val="auto"/>
          <w:lang w:eastAsia="zh-CN"/>
        </w:rPr>
        <w:t>；</w:t>
      </w:r>
    </w:p>
    <w:p w14:paraId="37A66DDB">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同规格、同批次型材批量下料前，应进行首件验收，首件合格后方可批量加工，切割允许偏差应符合设计文件及</w:t>
      </w:r>
      <w:r>
        <w:rPr>
          <w:rFonts w:hint="eastAsia" w:ascii="Times New Roman" w:hAnsi="Times New Roman"/>
          <w:bCs/>
          <w:color w:val="auto"/>
          <w:lang w:val="en-US" w:eastAsia="zh-CN"/>
        </w:rPr>
        <w:t>现行国家标准</w:t>
      </w:r>
      <w:r>
        <w:rPr>
          <w:rFonts w:ascii="Times New Roman" w:hAnsi="Times New Roman"/>
          <w:bCs/>
          <w:color w:val="auto"/>
        </w:rPr>
        <w:t>《钢结构工程施工规范》GB 50755的规定。</w:t>
      </w:r>
      <w:bookmarkEnd w:id="109"/>
      <w:bookmarkEnd w:id="110"/>
    </w:p>
    <w:p w14:paraId="08AEF4F7">
      <w:pPr>
        <w:rPr>
          <w:rFonts w:ascii="Times New Roman" w:hAnsi="Times New Roman"/>
          <w:color w:val="auto"/>
        </w:rPr>
      </w:pPr>
      <w:r>
        <w:rPr>
          <w:rFonts w:ascii="Times New Roman" w:hAnsi="Times New Roman"/>
          <w:b/>
          <w:bCs/>
          <w:color w:val="auto"/>
        </w:rPr>
        <w:t>5.1.3</w:t>
      </w:r>
      <w:r>
        <w:rPr>
          <w:rFonts w:ascii="Times New Roman" w:hAnsi="Times New Roman"/>
          <w:bCs/>
          <w:color w:val="auto"/>
        </w:rPr>
        <w:t xml:space="preserve">  剪切下料的尺寸超出允许偏差</w:t>
      </w:r>
      <w:r>
        <w:rPr>
          <w:rFonts w:hint="eastAsia" w:ascii="Times New Roman" w:hAnsi="Times New Roman"/>
          <w:bCs/>
          <w:color w:val="auto"/>
          <w:lang w:eastAsia="zh-CN"/>
        </w:rPr>
        <w:t>，可采取以下防控措施：</w:t>
      </w:r>
      <w:bookmarkEnd w:id="103"/>
      <w:r>
        <w:rPr>
          <w:rFonts w:ascii="Times New Roman" w:hAnsi="Times New Roman"/>
          <w:color w:val="auto"/>
        </w:rPr>
        <w:t>‌</w:t>
      </w:r>
    </w:p>
    <w:p w14:paraId="3B0FF53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剪切前，将钢板表面清理干净，并划出剪切线</w:t>
      </w:r>
      <w:r>
        <w:rPr>
          <w:rFonts w:hint="eastAsia" w:ascii="Times New Roman" w:hAnsi="Times New Roman"/>
          <w:color w:val="auto"/>
          <w:lang w:eastAsia="zh-CN"/>
        </w:rPr>
        <w:t>；</w:t>
      </w:r>
    </w:p>
    <w:p w14:paraId="07BD85BA">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根据零件上的剪切线，利用剪床的压紧机构，先将钢板压牢后，再进行剪切作业；</w:t>
      </w:r>
    </w:p>
    <w:p w14:paraId="778B784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剪床上的剪切长度不应超过下刀口长度</w:t>
      </w:r>
      <w:r>
        <w:rPr>
          <w:rFonts w:hint="eastAsia" w:ascii="Times New Roman" w:hAnsi="Times New Roman"/>
          <w:color w:val="auto"/>
          <w:lang w:eastAsia="zh-CN"/>
        </w:rPr>
        <w:t>；</w:t>
      </w:r>
    </w:p>
    <w:p w14:paraId="1DF7E466">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零件剪切后若发生弯曲和扭曲变形，应进行矫正。</w:t>
      </w:r>
    </w:p>
    <w:p w14:paraId="73DFE8B2">
      <w:pPr>
        <w:rPr>
          <w:rFonts w:ascii="Times New Roman" w:hAnsi="Times New Roman"/>
          <w:color w:val="auto"/>
        </w:rPr>
      </w:pPr>
      <w:bookmarkStart w:id="111" w:name="OLE_LINK13"/>
      <w:bookmarkStart w:id="112" w:name="OLE_LINK14"/>
      <w:r>
        <w:rPr>
          <w:rFonts w:ascii="Times New Roman" w:hAnsi="Times New Roman"/>
          <w:b/>
          <w:bCs/>
          <w:color w:val="auto"/>
        </w:rPr>
        <w:t>5.1.4</w:t>
      </w:r>
      <w:r>
        <w:rPr>
          <w:rFonts w:ascii="Times New Roman" w:hAnsi="Times New Roman"/>
          <w:bCs/>
          <w:color w:val="auto"/>
        </w:rPr>
        <w:t xml:space="preserve">  </w:t>
      </w:r>
      <w:bookmarkEnd w:id="111"/>
      <w:bookmarkEnd w:id="112"/>
      <w:r>
        <w:rPr>
          <w:rFonts w:ascii="Times New Roman" w:hAnsi="Times New Roman"/>
          <w:bCs/>
          <w:color w:val="auto"/>
        </w:rPr>
        <w:t>圆管相贯线切割的尺寸超出允许偏差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2844596A">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检查圆管外径、壁厚、椭圆度、直线度，</w:t>
      </w:r>
      <w:bookmarkStart w:id="113" w:name="OLE_LINK34"/>
      <w:r>
        <w:rPr>
          <w:rFonts w:ascii="Times New Roman" w:hAnsi="Times New Roman"/>
          <w:bCs/>
          <w:color w:val="auto"/>
        </w:rPr>
        <w:t>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50205的规定</w:t>
      </w:r>
      <w:bookmarkEnd w:id="113"/>
      <w:r>
        <w:rPr>
          <w:rFonts w:hint="eastAsia" w:ascii="Times New Roman" w:hAnsi="Times New Roman"/>
          <w:color w:val="auto"/>
          <w:lang w:eastAsia="zh-CN"/>
        </w:rPr>
        <w:t>；</w:t>
      </w:r>
    </w:p>
    <w:p w14:paraId="44674514">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切割作业前应进行设备与数控系统校准，对相贯线切割设备的机械机构、割嘴与切割枪、数控系统进行校准</w:t>
      </w:r>
      <w:r>
        <w:rPr>
          <w:rFonts w:hint="eastAsia" w:ascii="Times New Roman" w:hAnsi="Times New Roman"/>
          <w:color w:val="auto"/>
          <w:lang w:eastAsia="zh-CN"/>
        </w:rPr>
        <w:t>；</w:t>
      </w:r>
    </w:p>
    <w:p w14:paraId="068D78D6">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应根据设计文件确定相贯线贯口的坡口参数，在切割程序中对坡口参数进行设定</w:t>
      </w:r>
      <w:r>
        <w:rPr>
          <w:rFonts w:hint="eastAsia" w:ascii="Times New Roman" w:hAnsi="Times New Roman"/>
          <w:color w:val="auto"/>
          <w:lang w:eastAsia="zh-CN"/>
        </w:rPr>
        <w:t>；</w:t>
      </w:r>
    </w:p>
    <w:p w14:paraId="49C14D23">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根据圆管规格、加工工艺，在切割程序中预留加工余量、热收缩余量后进行切割下料</w:t>
      </w:r>
      <w:r>
        <w:rPr>
          <w:rFonts w:hint="eastAsia" w:ascii="Times New Roman" w:hAnsi="Times New Roman"/>
          <w:color w:val="auto"/>
          <w:lang w:eastAsia="zh-CN"/>
        </w:rPr>
        <w:t>；</w:t>
      </w:r>
    </w:p>
    <w:p w14:paraId="54599392">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同规格、同批次型材批量下料前，应进行首件验收，首件合格后方可批量加工，切割允许偏差应符合设计文件及</w:t>
      </w:r>
      <w:r>
        <w:rPr>
          <w:rFonts w:hint="eastAsia" w:ascii="Times New Roman" w:hAnsi="Times New Roman"/>
          <w:bCs/>
          <w:color w:val="auto"/>
          <w:lang w:val="en-US" w:eastAsia="zh-CN"/>
        </w:rPr>
        <w:t>现行国家标准</w:t>
      </w:r>
      <w:r>
        <w:rPr>
          <w:rFonts w:ascii="Times New Roman" w:hAnsi="Times New Roman"/>
          <w:bCs/>
          <w:color w:val="auto"/>
        </w:rPr>
        <w:t>《钢结构工程施工规范》GB 50755的规定</w:t>
      </w:r>
      <w:r>
        <w:rPr>
          <w:rFonts w:hint="eastAsia" w:ascii="Times New Roman" w:hAnsi="Times New Roman"/>
          <w:color w:val="auto"/>
          <w:lang w:eastAsia="zh-CN"/>
        </w:rPr>
        <w:t>；</w:t>
      </w:r>
    </w:p>
    <w:p w14:paraId="545670AC">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切割完成后应清除相贯面挂渣、毛刺、豁口</w:t>
      </w:r>
      <w:r>
        <w:rPr>
          <w:rFonts w:hint="eastAsia" w:ascii="Times New Roman" w:hAnsi="Times New Roman"/>
          <w:color w:val="auto"/>
          <w:lang w:eastAsia="zh-CN"/>
        </w:rPr>
        <w:t>；</w:t>
      </w:r>
    </w:p>
    <w:p w14:paraId="5AC0B066">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切割完成后，应按规格、编号采用专用支架分类摆放。</w:t>
      </w:r>
    </w:p>
    <w:p w14:paraId="0FCF5DB7">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114" w:name="_Toc32733"/>
      <w:bookmarkStart w:id="115" w:name="_Toc14332"/>
      <w:bookmarkStart w:id="116" w:name="_Toc8271"/>
      <w:bookmarkStart w:id="117" w:name="_Toc28902"/>
      <w:bookmarkStart w:id="118" w:name="_Toc10352"/>
      <w:bookmarkStart w:id="119" w:name="_Toc4143"/>
      <w:bookmarkStart w:id="120" w:name="_Toc6138"/>
      <w:bookmarkStart w:id="121" w:name="_Toc15609"/>
      <w:bookmarkStart w:id="122" w:name="_Toc224548756"/>
      <w:r>
        <w:rPr>
          <w:rFonts w:hint="eastAsia" w:ascii="Times New Roman" w:hAnsi="Times New Roman" w:cs="Times New Roman"/>
          <w:b w:val="0"/>
          <w:bCs/>
          <w:color w:val="auto"/>
          <w:kern w:val="44"/>
          <w:sz w:val="24"/>
          <w:szCs w:val="24"/>
        </w:rPr>
        <w:t xml:space="preserve">5.2  </w:t>
      </w:r>
      <w:bookmarkEnd w:id="114"/>
      <w:bookmarkEnd w:id="115"/>
      <w:bookmarkEnd w:id="116"/>
      <w:bookmarkEnd w:id="117"/>
      <w:bookmarkEnd w:id="118"/>
      <w:bookmarkEnd w:id="119"/>
      <w:bookmarkStart w:id="123" w:name="_Toc8405"/>
      <w:bookmarkStart w:id="124" w:name="_Toc27923"/>
      <w:bookmarkStart w:id="125" w:name="_Toc5325"/>
      <w:bookmarkStart w:id="126" w:name="_Toc16777"/>
      <w:bookmarkStart w:id="127" w:name="_Toc9608"/>
      <w:bookmarkStart w:id="128" w:name="_Toc10239"/>
      <w:r>
        <w:rPr>
          <w:rFonts w:hint="eastAsia" w:ascii="Times New Roman" w:hAnsi="Times New Roman" w:cs="Times New Roman"/>
          <w:b w:val="0"/>
          <w:bCs/>
          <w:color w:val="auto"/>
          <w:kern w:val="44"/>
          <w:sz w:val="24"/>
          <w:szCs w:val="24"/>
        </w:rPr>
        <w:t>边缘加工质量问题防控</w:t>
      </w:r>
      <w:bookmarkEnd w:id="120"/>
      <w:bookmarkEnd w:id="121"/>
      <w:bookmarkEnd w:id="122"/>
      <w:bookmarkEnd w:id="123"/>
      <w:bookmarkEnd w:id="124"/>
      <w:bookmarkEnd w:id="125"/>
      <w:bookmarkEnd w:id="126"/>
      <w:bookmarkEnd w:id="127"/>
      <w:bookmarkEnd w:id="128"/>
    </w:p>
    <w:p w14:paraId="67C18578">
      <w:pPr>
        <w:rPr>
          <w:rFonts w:ascii="Times New Roman" w:hAnsi="Times New Roman"/>
          <w:color w:val="auto"/>
        </w:rPr>
      </w:pPr>
    </w:p>
    <w:p w14:paraId="4D25C93A">
      <w:pPr>
        <w:rPr>
          <w:rFonts w:ascii="Times New Roman" w:hAnsi="Times New Roman"/>
          <w:color w:val="auto"/>
        </w:rPr>
      </w:pPr>
      <w:r>
        <w:rPr>
          <w:rFonts w:ascii="Times New Roman" w:hAnsi="Times New Roman"/>
          <w:b/>
          <w:bCs/>
          <w:color w:val="auto"/>
        </w:rPr>
        <w:t>5.2.1</w:t>
      </w:r>
      <w:r>
        <w:rPr>
          <w:rFonts w:ascii="Times New Roman" w:hAnsi="Times New Roman"/>
          <w:bCs/>
          <w:color w:val="auto"/>
        </w:rPr>
        <w:t xml:space="preserve">  </w:t>
      </w:r>
      <w:bookmarkStart w:id="129" w:name="OLE_LINK39"/>
      <w:bookmarkStart w:id="130" w:name="OLE_LINK40"/>
      <w:r>
        <w:rPr>
          <w:rFonts w:ascii="Times New Roman" w:hAnsi="Times New Roman"/>
          <w:bCs/>
          <w:color w:val="auto"/>
        </w:rPr>
        <w:t>机械边缘加工，加工边直线度、</w:t>
      </w:r>
      <w:bookmarkStart w:id="131" w:name="OLE_LINK47"/>
      <w:bookmarkStart w:id="132" w:name="OLE_LINK48"/>
      <w:r>
        <w:rPr>
          <w:rFonts w:ascii="Times New Roman" w:hAnsi="Times New Roman"/>
          <w:bCs/>
          <w:color w:val="auto"/>
        </w:rPr>
        <w:t>加工</w:t>
      </w:r>
      <w:bookmarkEnd w:id="131"/>
      <w:bookmarkEnd w:id="132"/>
      <w:r>
        <w:rPr>
          <w:rFonts w:ascii="Times New Roman" w:hAnsi="Times New Roman"/>
          <w:bCs/>
          <w:color w:val="auto"/>
        </w:rPr>
        <w:t>面垂直度、表面粗糙度超出允许偏差</w:t>
      </w:r>
      <w:bookmarkEnd w:id="129"/>
      <w:bookmarkEnd w:id="130"/>
      <w:r>
        <w:rPr>
          <w:rFonts w:hint="eastAsia" w:ascii="Times New Roman" w:hAnsi="Times New Roman"/>
          <w:bCs/>
          <w:color w:val="auto"/>
          <w:lang w:eastAsia="zh-CN"/>
        </w:rPr>
        <w:t>，可采取以下防控措施：</w:t>
      </w:r>
      <w:r>
        <w:rPr>
          <w:rFonts w:ascii="Times New Roman" w:hAnsi="Times New Roman"/>
          <w:color w:val="auto"/>
        </w:rPr>
        <w:t>‌</w:t>
      </w:r>
    </w:p>
    <w:p w14:paraId="3B35B9F8">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加工前用百分表、激光准直仪校准机床导轨的平行度、直线度，同时检查进给丝杠、导轨间隙</w:t>
      </w:r>
      <w:r>
        <w:rPr>
          <w:rFonts w:hint="eastAsia" w:ascii="Times New Roman" w:hAnsi="Times New Roman"/>
          <w:color w:val="auto"/>
          <w:lang w:eastAsia="zh-CN"/>
        </w:rPr>
        <w:t>；</w:t>
      </w:r>
    </w:p>
    <w:p w14:paraId="0F55E75F">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钢材采用基准面贴合，多点压紧的方式固定</w:t>
      </w:r>
      <w:r>
        <w:rPr>
          <w:rFonts w:hint="eastAsia" w:ascii="Times New Roman" w:hAnsi="Times New Roman"/>
          <w:color w:val="auto"/>
          <w:lang w:eastAsia="zh-CN"/>
        </w:rPr>
        <w:t>；</w:t>
      </w:r>
    </w:p>
    <w:p w14:paraId="00931834">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根据钢材材质、厚度设定恒定进给速度，厚板加工采用分层切削，每层切削量</w:t>
      </w:r>
      <w:r>
        <w:rPr>
          <w:rFonts w:hint="eastAsia" w:ascii="Times New Roman" w:hAnsi="Times New Roman"/>
          <w:bCs/>
          <w:color w:val="auto"/>
          <w:lang w:val="en-US" w:eastAsia="zh-CN"/>
        </w:rPr>
        <w:t>不应大于</w:t>
      </w:r>
      <w:r>
        <w:rPr>
          <w:rFonts w:ascii="Times New Roman" w:hAnsi="Times New Roman"/>
          <w:bCs/>
          <w:color w:val="auto"/>
        </w:rPr>
        <w:t>3mm，避免刀具受力过大导致走刀偏移</w:t>
      </w:r>
      <w:r>
        <w:rPr>
          <w:rFonts w:hint="eastAsia" w:ascii="Times New Roman" w:hAnsi="Times New Roman"/>
          <w:color w:val="auto"/>
          <w:lang w:eastAsia="zh-CN"/>
        </w:rPr>
        <w:t>；</w:t>
      </w:r>
    </w:p>
    <w:p w14:paraId="2009762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安装铣刀、刨刀、坡口刀时，用90°数显靠尺、百分表校准刀具与钢材基准面的垂直度</w:t>
      </w:r>
      <w:r>
        <w:rPr>
          <w:rFonts w:hint="eastAsia" w:ascii="Times New Roman" w:hAnsi="Times New Roman"/>
          <w:color w:val="auto"/>
          <w:lang w:eastAsia="zh-CN"/>
        </w:rPr>
        <w:t>；</w:t>
      </w:r>
    </w:p>
    <w:p w14:paraId="41A72F8C">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根据钢材材质选用专用刀具，碳钢用高速钢刀具，不锈钢、厚板用硬质合金刀具，刀具刃口发现钝化、崩边应修磨或更换</w:t>
      </w:r>
      <w:r>
        <w:rPr>
          <w:rFonts w:hint="eastAsia" w:ascii="Times New Roman" w:hAnsi="Times New Roman"/>
          <w:color w:val="auto"/>
          <w:lang w:eastAsia="zh-CN"/>
        </w:rPr>
        <w:t>；</w:t>
      </w:r>
    </w:p>
    <w:p w14:paraId="4D868310">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铣、刨边时加注专用冷却液，保证刀具冷却充分，减少刀纹、粘刀现象，冷却液不足时立即补充，严禁干切</w:t>
      </w:r>
      <w:r>
        <w:rPr>
          <w:rFonts w:hint="eastAsia" w:ascii="Times New Roman" w:hAnsi="Times New Roman"/>
          <w:color w:val="auto"/>
          <w:lang w:eastAsia="zh-CN"/>
        </w:rPr>
        <w:t>；</w:t>
      </w:r>
    </w:p>
    <w:p w14:paraId="5E33C8C8">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用细砂纸或抛光机打磨加工面的刀纹、台阶，去除边缘毛刺，打磨后表面过渡平顺，无明显加工痕迹</w:t>
      </w:r>
      <w:r>
        <w:rPr>
          <w:rFonts w:hint="eastAsia" w:ascii="Times New Roman" w:hAnsi="Times New Roman"/>
          <w:color w:val="auto"/>
          <w:lang w:eastAsia="zh-CN"/>
        </w:rPr>
        <w:t>；</w:t>
      </w:r>
    </w:p>
    <w:p w14:paraId="4B40CA3F">
      <w:pPr>
        <w:ind w:firstLine="422" w:firstLineChars="200"/>
        <w:rPr>
          <w:rFonts w:ascii="Times New Roman" w:hAnsi="Times New Roman"/>
          <w:bCs/>
          <w:color w:val="auto"/>
        </w:rPr>
      </w:pPr>
      <w:r>
        <w:rPr>
          <w:rFonts w:ascii="Times New Roman" w:hAnsi="Times New Roman"/>
          <w:b/>
          <w:bCs/>
          <w:color w:val="auto"/>
        </w:rPr>
        <w:t>8</w:t>
      </w:r>
      <w:r>
        <w:rPr>
          <w:rFonts w:ascii="Times New Roman" w:hAnsi="Times New Roman"/>
          <w:bCs/>
          <w:color w:val="auto"/>
        </w:rPr>
        <w:t xml:space="preserve">  边缘加工允许偏差应符合设计文件及</w:t>
      </w:r>
      <w:r>
        <w:rPr>
          <w:rFonts w:hint="eastAsia" w:ascii="Times New Roman" w:hAnsi="Times New Roman"/>
          <w:bCs/>
          <w:color w:val="auto"/>
          <w:lang w:val="en-US" w:eastAsia="zh-CN"/>
        </w:rPr>
        <w:t>现行国家标准</w:t>
      </w:r>
      <w:r>
        <w:rPr>
          <w:rFonts w:ascii="Times New Roman" w:hAnsi="Times New Roman"/>
          <w:bCs/>
          <w:color w:val="auto"/>
        </w:rPr>
        <w:t>《钢结构工程施工规范》GB 50755的规定。</w:t>
      </w:r>
    </w:p>
    <w:p w14:paraId="358D946A">
      <w:pPr>
        <w:rPr>
          <w:rFonts w:ascii="Times New Roman" w:hAnsi="Times New Roman"/>
          <w:color w:val="auto"/>
        </w:rPr>
      </w:pPr>
      <w:r>
        <w:rPr>
          <w:rFonts w:ascii="Times New Roman" w:hAnsi="Times New Roman"/>
          <w:b/>
          <w:bCs/>
          <w:color w:val="auto"/>
        </w:rPr>
        <w:t>5.2.2</w:t>
      </w:r>
      <w:r>
        <w:rPr>
          <w:rFonts w:ascii="Times New Roman" w:hAnsi="Times New Roman"/>
          <w:bCs/>
          <w:color w:val="auto"/>
        </w:rPr>
        <w:t xml:space="preserve">  热切割边缘加工，加工边直线度、加工面垂直度、表面粗糙度超出允许偏差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27848F9A">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校准数控切割导轨、仿形靠模的直线度，检查割枪行走小车的运行平稳性，无卡滞、跑偏</w:t>
      </w:r>
      <w:r>
        <w:rPr>
          <w:rFonts w:hint="eastAsia" w:ascii="Times New Roman" w:hAnsi="Times New Roman"/>
          <w:color w:val="auto"/>
          <w:lang w:eastAsia="zh-CN"/>
        </w:rPr>
        <w:t>；</w:t>
      </w:r>
    </w:p>
    <w:p w14:paraId="3E5CA71B">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火焰、等离子、激光切割应采用匀速行走，厚板降低速度并保证火焰、弧压稳定，切割长料时采用分段匀速</w:t>
      </w:r>
      <w:r>
        <w:rPr>
          <w:rFonts w:hint="eastAsia" w:ascii="Times New Roman" w:hAnsi="Times New Roman"/>
          <w:color w:val="auto"/>
          <w:lang w:eastAsia="zh-CN"/>
        </w:rPr>
        <w:t>；</w:t>
      </w:r>
    </w:p>
    <w:p w14:paraId="34AFC76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安装坡口割嘴时，用专用角度校准工装校准割嘴垂直度、坡口角度；等离子、激光切割开启弧压自动跟踪系统</w:t>
      </w:r>
      <w:r>
        <w:rPr>
          <w:rFonts w:hint="eastAsia" w:ascii="Times New Roman" w:hAnsi="Times New Roman"/>
          <w:color w:val="auto"/>
          <w:lang w:eastAsia="zh-CN"/>
        </w:rPr>
        <w:t>；</w:t>
      </w:r>
    </w:p>
    <w:p w14:paraId="72E394EE">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使用无堵塞、无磨损的割嘴，火焰切割割嘴定期用通针清理，等离子割嘴及时更换陶瓷保护套</w:t>
      </w:r>
      <w:r>
        <w:rPr>
          <w:rFonts w:hint="eastAsia" w:ascii="Times New Roman" w:hAnsi="Times New Roman"/>
          <w:color w:val="auto"/>
          <w:lang w:eastAsia="zh-CN"/>
        </w:rPr>
        <w:t>；</w:t>
      </w:r>
      <w:r>
        <w:rPr>
          <w:rFonts w:ascii="Times New Roman" w:hAnsi="Times New Roman"/>
          <w:bCs/>
          <w:color w:val="auto"/>
        </w:rPr>
        <w:t xml:space="preserve"> </w:t>
      </w:r>
    </w:p>
    <w:p w14:paraId="625E9026">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用角磨机打磨切割面的挂渣、麻点、豁口。</w:t>
      </w:r>
    </w:p>
    <w:p w14:paraId="3AF8E753">
      <w:pPr>
        <w:rPr>
          <w:rFonts w:ascii="Times New Roman" w:hAnsi="Times New Roman"/>
          <w:color w:val="auto"/>
        </w:rPr>
      </w:pPr>
      <w:r>
        <w:rPr>
          <w:rFonts w:ascii="Times New Roman" w:hAnsi="Times New Roman"/>
          <w:b/>
          <w:bCs/>
          <w:color w:val="auto"/>
        </w:rPr>
        <w:t>5.2.3</w:t>
      </w:r>
      <w:r>
        <w:rPr>
          <w:rFonts w:ascii="Times New Roman" w:hAnsi="Times New Roman"/>
          <w:bCs/>
          <w:color w:val="auto"/>
        </w:rPr>
        <w:t xml:space="preserve">  焊缝坡口，角度、钝边超出允许偏差</w:t>
      </w:r>
      <w:r>
        <w:rPr>
          <w:rFonts w:hint="eastAsia" w:ascii="Times New Roman" w:hAnsi="Times New Roman"/>
          <w:bCs/>
          <w:color w:val="auto"/>
          <w:lang w:eastAsia="zh-CN"/>
        </w:rPr>
        <w:t>，</w:t>
      </w:r>
      <w:r>
        <w:rPr>
          <w:rFonts w:hint="eastAsia" w:ascii="Times New Roman" w:hAnsi="Times New Roman"/>
          <w:bCs/>
          <w:color w:val="auto"/>
        </w:rPr>
        <w:t>可采取以下防控措施：</w:t>
      </w:r>
      <w:r>
        <w:rPr>
          <w:rFonts w:ascii="Times New Roman" w:hAnsi="Times New Roman"/>
          <w:color w:val="auto"/>
        </w:rPr>
        <w:t>‌</w:t>
      </w:r>
    </w:p>
    <w:p w14:paraId="61AEC852">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按照设计文件、焊接工艺评定的要求，确定焊缝坡口的角度和钝边尺寸</w:t>
      </w:r>
      <w:r>
        <w:rPr>
          <w:rFonts w:hint="eastAsia" w:ascii="Times New Roman" w:hAnsi="Times New Roman"/>
          <w:color w:val="auto"/>
          <w:lang w:eastAsia="zh-CN"/>
        </w:rPr>
        <w:t>；</w:t>
      </w:r>
    </w:p>
    <w:p w14:paraId="3F8E7DE5">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宜采用坡口机、铣边机加工坡口</w:t>
      </w:r>
      <w:r>
        <w:rPr>
          <w:rFonts w:hint="eastAsia" w:ascii="Times New Roman" w:hAnsi="Times New Roman"/>
          <w:color w:val="auto"/>
          <w:lang w:eastAsia="zh-CN"/>
        </w:rPr>
        <w:t>；</w:t>
      </w:r>
    </w:p>
    <w:p w14:paraId="4DB3E207">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批量加工时，制作专用定位工装、靠模，将母材固定后再加工</w:t>
      </w:r>
      <w:r>
        <w:rPr>
          <w:rFonts w:hint="eastAsia" w:ascii="Times New Roman" w:hAnsi="Times New Roman"/>
          <w:color w:val="auto"/>
          <w:lang w:eastAsia="zh-CN"/>
        </w:rPr>
        <w:t>；</w:t>
      </w:r>
    </w:p>
    <w:p w14:paraId="451EC64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用定制钝边量规检查，若钝边过厚（超出上限），用角磨机均匀修磨；若钝边过薄（低于下限），需采用堆焊后修磨的方式恢复至合格范围</w:t>
      </w:r>
      <w:r>
        <w:rPr>
          <w:rFonts w:hint="eastAsia" w:ascii="Times New Roman" w:hAnsi="Times New Roman"/>
          <w:color w:val="auto"/>
          <w:lang w:eastAsia="zh-CN"/>
        </w:rPr>
        <w:t>；</w:t>
      </w:r>
    </w:p>
    <w:p w14:paraId="4233D446">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若局部角度偏小，用角磨机沿坡口斜面修磨扩角，修磨后保证坡口斜面光滑，无台阶状缺陷。</w:t>
      </w:r>
    </w:p>
    <w:p w14:paraId="681DFD8A">
      <w:pPr>
        <w:rPr>
          <w:rFonts w:ascii="Times New Roman" w:hAnsi="Times New Roman"/>
          <w:color w:val="auto"/>
        </w:rPr>
      </w:pPr>
      <w:r>
        <w:rPr>
          <w:rFonts w:ascii="Times New Roman" w:hAnsi="Times New Roman"/>
          <w:b/>
          <w:bCs/>
          <w:color w:val="auto"/>
        </w:rPr>
        <w:t>5.2.4</w:t>
      </w:r>
      <w:r>
        <w:rPr>
          <w:rFonts w:ascii="Times New Roman" w:hAnsi="Times New Roman"/>
          <w:bCs/>
          <w:color w:val="auto"/>
        </w:rPr>
        <w:t xml:space="preserve">  零件铣削加工后，平面度、垂直度超出允许偏差</w:t>
      </w:r>
      <w:r>
        <w:rPr>
          <w:rFonts w:hint="eastAsia" w:ascii="Times New Roman" w:hAnsi="Times New Roman"/>
          <w:bCs/>
          <w:color w:val="auto"/>
          <w:lang w:eastAsia="zh-CN"/>
        </w:rPr>
        <w:t>，可采取以下防控措施：</w:t>
      </w:r>
      <w:bookmarkStart w:id="133" w:name="OLE_LINK71"/>
      <w:r>
        <w:rPr>
          <w:rFonts w:ascii="Times New Roman" w:hAnsi="Times New Roman"/>
          <w:color w:val="auto"/>
        </w:rPr>
        <w:t>‌</w:t>
      </w:r>
    </w:p>
    <w:p w14:paraId="71DE58CF">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加工前检查工作台面的平面度、工作台移动的直线度、主轴轴线与工作台面的垂直度</w:t>
      </w:r>
      <w:r>
        <w:rPr>
          <w:rFonts w:hint="eastAsia" w:ascii="Times New Roman" w:hAnsi="Times New Roman"/>
          <w:color w:val="auto"/>
          <w:lang w:eastAsia="zh-CN"/>
        </w:rPr>
        <w:t>；</w:t>
      </w:r>
    </w:p>
    <w:p w14:paraId="28017A81">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优先采用平口钳、磁力吸盘、工装垫板、定位块等工装夹具</w:t>
      </w:r>
      <w:r>
        <w:rPr>
          <w:rFonts w:hint="eastAsia" w:ascii="Times New Roman" w:hAnsi="Times New Roman"/>
          <w:color w:val="auto"/>
          <w:lang w:eastAsia="zh-CN"/>
        </w:rPr>
        <w:t>；</w:t>
      </w:r>
    </w:p>
    <w:p w14:paraId="4AFD99F6">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铣刀装夹后，用百分表检测刀具外圆跳动，跳动量</w:t>
      </w:r>
      <w:r>
        <w:rPr>
          <w:rFonts w:hint="eastAsia" w:ascii="Times New Roman" w:hAnsi="Times New Roman"/>
          <w:bCs/>
          <w:color w:val="auto"/>
          <w:lang w:val="en-US" w:eastAsia="zh-CN"/>
        </w:rPr>
        <w:t>不应大于</w:t>
      </w:r>
      <w:r>
        <w:rPr>
          <w:rFonts w:ascii="Times New Roman" w:hAnsi="Times New Roman"/>
          <w:bCs/>
          <w:color w:val="auto"/>
        </w:rPr>
        <w:t>0.02mm；用对刀仪校准刀尖高度</w:t>
      </w:r>
      <w:r>
        <w:rPr>
          <w:rFonts w:hint="eastAsia" w:ascii="Times New Roman" w:hAnsi="Times New Roman"/>
          <w:color w:val="auto"/>
          <w:lang w:eastAsia="zh-CN"/>
        </w:rPr>
        <w:t>；</w:t>
      </w:r>
    </w:p>
    <w:p w14:paraId="3F1023D2">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粗加工采用 “大切削深度、适中进给、低转速”的工艺，快速去余量，同时控制切削力不超过零件承载能力</w:t>
      </w:r>
      <w:r>
        <w:rPr>
          <w:rFonts w:hint="eastAsia" w:ascii="Times New Roman" w:hAnsi="Times New Roman"/>
          <w:color w:val="auto"/>
          <w:lang w:eastAsia="zh-CN"/>
        </w:rPr>
        <w:t>；</w:t>
      </w:r>
    </w:p>
    <w:p w14:paraId="1CB13BA1">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精加工采用 “小切削深度、慢进给、高转速”的工艺，减少切削力和切削热</w:t>
      </w:r>
      <w:r>
        <w:rPr>
          <w:rFonts w:hint="eastAsia" w:ascii="Times New Roman" w:hAnsi="Times New Roman"/>
          <w:color w:val="auto"/>
          <w:lang w:eastAsia="zh-CN"/>
        </w:rPr>
        <w:t>；</w:t>
      </w:r>
    </w:p>
    <w:p w14:paraId="486CBBAD">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铣削大平面采用往复走刀、交叉铣削方式；铣削垂直面、台阶面采用分层铣削、顺铣。</w:t>
      </w:r>
    </w:p>
    <w:bookmarkEnd w:id="133"/>
    <w:p w14:paraId="2604E4A6">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134" w:name="_Toc2385"/>
      <w:bookmarkStart w:id="135" w:name="_Toc15022"/>
      <w:bookmarkStart w:id="136" w:name="_Toc22892"/>
      <w:bookmarkStart w:id="137" w:name="_Toc4994"/>
      <w:bookmarkStart w:id="138" w:name="_Toc31784"/>
      <w:bookmarkStart w:id="139" w:name="_Toc19798"/>
      <w:bookmarkStart w:id="140" w:name="_Toc27914"/>
      <w:bookmarkStart w:id="141" w:name="_Toc32666"/>
      <w:bookmarkStart w:id="142" w:name="_Toc224548757"/>
      <w:r>
        <w:rPr>
          <w:rFonts w:hint="eastAsia" w:ascii="Times New Roman" w:hAnsi="Times New Roman" w:cs="Times New Roman"/>
          <w:b w:val="0"/>
          <w:bCs/>
          <w:color w:val="auto"/>
          <w:kern w:val="44"/>
          <w:sz w:val="24"/>
          <w:szCs w:val="24"/>
        </w:rPr>
        <w:t>5.3  制孔质量问题防控</w:t>
      </w:r>
      <w:bookmarkEnd w:id="134"/>
      <w:bookmarkEnd w:id="135"/>
      <w:bookmarkEnd w:id="136"/>
      <w:bookmarkEnd w:id="137"/>
      <w:bookmarkEnd w:id="138"/>
      <w:bookmarkEnd w:id="139"/>
      <w:bookmarkEnd w:id="140"/>
      <w:bookmarkEnd w:id="141"/>
      <w:bookmarkEnd w:id="142"/>
    </w:p>
    <w:p w14:paraId="73603B67">
      <w:pPr>
        <w:rPr>
          <w:rFonts w:ascii="Times New Roman" w:hAnsi="Times New Roman"/>
          <w:color w:val="auto"/>
        </w:rPr>
      </w:pPr>
      <w:r>
        <w:rPr>
          <w:rFonts w:ascii="Times New Roman" w:hAnsi="Times New Roman"/>
          <w:b/>
          <w:bCs/>
          <w:color w:val="auto"/>
        </w:rPr>
        <w:t>5.3.1</w:t>
      </w:r>
      <w:r>
        <w:rPr>
          <w:rFonts w:ascii="Times New Roman" w:hAnsi="Times New Roman"/>
          <w:bCs/>
          <w:color w:val="auto"/>
        </w:rPr>
        <w:t xml:space="preserve">  利用钻床多层板钻孔时，易发生窜动</w:t>
      </w:r>
      <w:r>
        <w:rPr>
          <w:rFonts w:hint="eastAsia" w:ascii="Times New Roman" w:hAnsi="Times New Roman"/>
          <w:bCs/>
          <w:color w:val="auto"/>
          <w:lang w:eastAsia="zh-CN"/>
        </w:rPr>
        <w:t>，可采取以下防控措施：</w:t>
      </w:r>
      <w:r>
        <w:rPr>
          <w:rFonts w:ascii="Times New Roman" w:hAnsi="Times New Roman"/>
          <w:color w:val="auto"/>
        </w:rPr>
        <w:t>‌</w:t>
      </w:r>
    </w:p>
    <w:p w14:paraId="3E409E1F">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钻孔前检查每块板材的平面度，对翘曲、变形的板材用压平工装校平，清理板材表面的铁屑、毛刺</w:t>
      </w:r>
      <w:r>
        <w:rPr>
          <w:rFonts w:hint="eastAsia" w:ascii="Times New Roman" w:hAnsi="Times New Roman"/>
          <w:color w:val="auto"/>
          <w:lang w:eastAsia="zh-CN"/>
        </w:rPr>
        <w:t>；</w:t>
      </w:r>
    </w:p>
    <w:p w14:paraId="2ED5F743">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将多层板按划线标记叠合，用直角尺校直板材边缘</w:t>
      </w:r>
      <w:r>
        <w:rPr>
          <w:rFonts w:hint="eastAsia" w:ascii="Times New Roman" w:hAnsi="Times New Roman"/>
          <w:bCs/>
          <w:color w:val="auto"/>
          <w:lang w:eastAsia="zh-CN"/>
        </w:rPr>
        <w:t>，</w:t>
      </w:r>
      <w:r>
        <w:rPr>
          <w:rFonts w:ascii="Times New Roman" w:hAnsi="Times New Roman"/>
          <w:bCs/>
          <w:color w:val="auto"/>
        </w:rPr>
        <w:t>孔位划线完全重合，边缘齐整无错位</w:t>
      </w:r>
      <w:r>
        <w:rPr>
          <w:rFonts w:hint="eastAsia" w:ascii="Times New Roman" w:hAnsi="Times New Roman"/>
          <w:color w:val="auto"/>
          <w:lang w:eastAsia="zh-CN"/>
        </w:rPr>
        <w:t>；</w:t>
      </w:r>
    </w:p>
    <w:p w14:paraId="5BF6F155">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叠合后用手动夹钳、压块在板材四周预压，先将板材压合紧密，再进行正式装夹</w:t>
      </w:r>
      <w:r>
        <w:rPr>
          <w:rFonts w:hint="eastAsia" w:ascii="Times New Roman" w:hAnsi="Times New Roman"/>
          <w:color w:val="auto"/>
          <w:lang w:eastAsia="zh-CN"/>
        </w:rPr>
        <w:t>；</w:t>
      </w:r>
    </w:p>
    <w:p w14:paraId="4008A0DD">
      <w:pPr>
        <w:ind w:firstLine="422" w:firstLineChars="200"/>
        <w:rPr>
          <w:rFonts w:hint="eastAsia" w:ascii="Times New Roman" w:hAnsi="Times New Roman" w:eastAsia="宋体"/>
          <w:bCs/>
          <w:color w:val="auto"/>
          <w:lang w:eastAsia="zh-CN"/>
        </w:rPr>
      </w:pPr>
      <w:r>
        <w:rPr>
          <w:rFonts w:ascii="Times New Roman" w:hAnsi="Times New Roman"/>
          <w:b/>
          <w:bCs/>
          <w:color w:val="auto"/>
        </w:rPr>
        <w:t>4</w:t>
      </w:r>
      <w:r>
        <w:rPr>
          <w:rFonts w:ascii="Times New Roman" w:hAnsi="Times New Roman"/>
          <w:bCs/>
          <w:color w:val="auto"/>
        </w:rPr>
        <w:t xml:space="preserve">  在钻床工作台面铺设防滑橡胶垫，将预压后的多层板放在台面上，用钢制压板、T 型槽螺栓在板材四周及钻孔区域附近紧固，螺栓均匀锁紧</w:t>
      </w:r>
      <w:r>
        <w:rPr>
          <w:rFonts w:hint="eastAsia" w:ascii="Times New Roman" w:hAnsi="Times New Roman"/>
          <w:color w:val="auto"/>
          <w:lang w:eastAsia="zh-CN"/>
        </w:rPr>
        <w:t>；</w:t>
      </w:r>
    </w:p>
    <w:p w14:paraId="64AB1510">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根据钻孔孔径选择钻头，钻头刃口需打磨锋利，无崩口、卷刃、磨损</w:t>
      </w:r>
      <w:r>
        <w:rPr>
          <w:rFonts w:hint="eastAsia" w:ascii="Times New Roman" w:hAnsi="Times New Roman"/>
          <w:color w:val="auto"/>
          <w:lang w:eastAsia="zh-CN"/>
        </w:rPr>
        <w:t>；</w:t>
      </w:r>
    </w:p>
    <w:p w14:paraId="65E175C2">
      <w:pPr>
        <w:ind w:firstLine="422" w:firstLineChars="200"/>
        <w:rPr>
          <w:rFonts w:hint="eastAsia" w:ascii="Times New Roman" w:hAnsi="Times New Roman" w:eastAsia="宋体"/>
          <w:bCs/>
          <w:color w:val="auto"/>
          <w:lang w:eastAsia="zh-CN"/>
        </w:rPr>
      </w:pPr>
      <w:r>
        <w:rPr>
          <w:rFonts w:ascii="Times New Roman" w:hAnsi="Times New Roman"/>
          <w:b/>
          <w:bCs/>
          <w:color w:val="auto"/>
        </w:rPr>
        <w:t>6</w:t>
      </w:r>
      <w:r>
        <w:rPr>
          <w:rFonts w:ascii="Times New Roman" w:hAnsi="Times New Roman"/>
          <w:bCs/>
          <w:color w:val="auto"/>
        </w:rPr>
        <w:t xml:space="preserve">  钻孔前用样冲在划线中心位置冲制定位孔，钻头入钻时中心尖精准嵌入定位孔</w:t>
      </w:r>
      <w:r>
        <w:rPr>
          <w:rFonts w:hint="eastAsia" w:ascii="Times New Roman" w:hAnsi="Times New Roman"/>
          <w:color w:val="auto"/>
          <w:lang w:eastAsia="zh-CN"/>
        </w:rPr>
        <w:t>；</w:t>
      </w:r>
    </w:p>
    <w:p w14:paraId="4797DDD2">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采用分次钻孔法，第一次钻至板材厚度的 1/2，退出钻头清理铁屑，再继续钻透。</w:t>
      </w:r>
    </w:p>
    <w:p w14:paraId="6E4762EB">
      <w:pPr>
        <w:rPr>
          <w:rFonts w:ascii="Times New Roman" w:hAnsi="Times New Roman"/>
          <w:color w:val="auto"/>
        </w:rPr>
      </w:pPr>
      <w:r>
        <w:rPr>
          <w:rFonts w:ascii="Times New Roman" w:hAnsi="Times New Roman"/>
          <w:b/>
          <w:bCs/>
          <w:color w:val="auto"/>
        </w:rPr>
        <w:t>5.3.2</w:t>
      </w:r>
      <w:r>
        <w:rPr>
          <w:rFonts w:ascii="Times New Roman" w:hAnsi="Times New Roman"/>
          <w:bCs/>
          <w:color w:val="auto"/>
        </w:rPr>
        <w:t xml:space="preserve">  孔径、孔距的超出允许偏差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5B340FA6">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优先采用数控激光切割设备，根据等比例程序文件，直接进行切割制孔</w:t>
      </w:r>
      <w:r>
        <w:rPr>
          <w:rFonts w:hint="eastAsia" w:ascii="Times New Roman" w:hAnsi="Times New Roman"/>
          <w:color w:val="auto"/>
          <w:lang w:eastAsia="zh-CN"/>
        </w:rPr>
        <w:t>；</w:t>
      </w:r>
    </w:p>
    <w:p w14:paraId="45158682">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加工前检查钢板平面度、直线度，对翘曲、弯曲的钢板进行校平处理</w:t>
      </w:r>
      <w:r>
        <w:rPr>
          <w:rFonts w:hint="eastAsia" w:ascii="Times New Roman" w:hAnsi="Times New Roman"/>
          <w:color w:val="auto"/>
          <w:lang w:eastAsia="zh-CN"/>
        </w:rPr>
        <w:t>；</w:t>
      </w:r>
    </w:p>
    <w:p w14:paraId="76FC443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清理钢板表面的锈迹、油污、毛刺，用磨光机打磨定位区域表面</w:t>
      </w:r>
      <w:r>
        <w:rPr>
          <w:rFonts w:hint="eastAsia" w:ascii="Times New Roman" w:hAnsi="Times New Roman"/>
          <w:color w:val="auto"/>
          <w:lang w:eastAsia="zh-CN"/>
        </w:rPr>
        <w:t>；</w:t>
      </w:r>
    </w:p>
    <w:p w14:paraId="0DBD2AD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所有螺栓孔均以钢板的一个直角边为唯一定位基准</w:t>
      </w:r>
      <w:r>
        <w:rPr>
          <w:rFonts w:hint="eastAsia" w:ascii="Times New Roman" w:hAnsi="Times New Roman"/>
          <w:color w:val="auto"/>
          <w:lang w:eastAsia="zh-CN"/>
        </w:rPr>
        <w:t>；</w:t>
      </w:r>
    </w:p>
    <w:p w14:paraId="7AF4A05D">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选用经校准的钢卷尺、直角尺、划规、针规划线</w:t>
      </w:r>
      <w:r>
        <w:rPr>
          <w:rFonts w:hint="eastAsia" w:ascii="Times New Roman" w:hAnsi="Times New Roman"/>
          <w:color w:val="auto"/>
          <w:lang w:eastAsia="zh-CN"/>
        </w:rPr>
        <w:t>；</w:t>
      </w:r>
    </w:p>
    <w:p w14:paraId="00D177E2">
      <w:pPr>
        <w:ind w:firstLine="422" w:firstLineChars="200"/>
        <w:rPr>
          <w:rFonts w:hint="eastAsia" w:ascii="Times New Roman" w:hAnsi="Times New Roman" w:eastAsia="宋体"/>
          <w:bCs/>
          <w:color w:val="auto"/>
          <w:lang w:eastAsia="zh-CN"/>
        </w:rPr>
      </w:pPr>
      <w:r>
        <w:rPr>
          <w:rFonts w:ascii="Times New Roman" w:hAnsi="Times New Roman"/>
          <w:b/>
          <w:bCs/>
          <w:color w:val="auto"/>
        </w:rPr>
        <w:t>6</w:t>
      </w:r>
      <w:r>
        <w:rPr>
          <w:rFonts w:ascii="Times New Roman" w:hAnsi="Times New Roman"/>
          <w:bCs/>
          <w:color w:val="auto"/>
        </w:rPr>
        <w:t xml:space="preserve">  在孔位中心用样冲垂直敲击，打出定位孔</w:t>
      </w:r>
      <w:r>
        <w:rPr>
          <w:rFonts w:hint="eastAsia" w:ascii="Times New Roman" w:hAnsi="Times New Roman"/>
          <w:color w:val="auto"/>
          <w:lang w:eastAsia="zh-CN"/>
        </w:rPr>
        <w:t>；</w:t>
      </w:r>
    </w:p>
    <w:p w14:paraId="314F4A6F">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钻孔时匀速进给，禁止猛力下压钻头，入钻阶段放缓进给速度。</w:t>
      </w:r>
    </w:p>
    <w:p w14:paraId="1B185E84">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143" w:name="_Toc5809"/>
      <w:bookmarkStart w:id="144" w:name="_Toc8253"/>
      <w:bookmarkStart w:id="145" w:name="_Toc5562"/>
      <w:bookmarkStart w:id="146" w:name="_Toc6917"/>
      <w:bookmarkStart w:id="147" w:name="_Toc13019"/>
      <w:bookmarkStart w:id="148" w:name="_Toc7278"/>
      <w:bookmarkStart w:id="149" w:name="_Toc22147"/>
      <w:bookmarkStart w:id="150" w:name="_Toc1717"/>
      <w:bookmarkStart w:id="151" w:name="_Toc224548758"/>
      <w:r>
        <w:rPr>
          <w:rFonts w:hint="eastAsia" w:ascii="Times New Roman" w:hAnsi="Times New Roman" w:cs="Times New Roman"/>
          <w:b w:val="0"/>
          <w:bCs/>
          <w:color w:val="auto"/>
          <w:kern w:val="44"/>
          <w:sz w:val="24"/>
          <w:szCs w:val="24"/>
        </w:rPr>
        <w:t>5.4  螺栓球、焊接空心球加工质量问题防控</w:t>
      </w:r>
      <w:bookmarkEnd w:id="143"/>
      <w:bookmarkEnd w:id="144"/>
      <w:bookmarkEnd w:id="145"/>
      <w:bookmarkEnd w:id="146"/>
      <w:bookmarkEnd w:id="147"/>
      <w:bookmarkEnd w:id="148"/>
      <w:bookmarkEnd w:id="149"/>
      <w:bookmarkEnd w:id="150"/>
      <w:bookmarkEnd w:id="151"/>
    </w:p>
    <w:p w14:paraId="5B0C5EB3">
      <w:pPr>
        <w:rPr>
          <w:rFonts w:ascii="Times New Roman" w:hAnsi="Times New Roman"/>
          <w:color w:val="auto"/>
        </w:rPr>
      </w:pPr>
      <w:r>
        <w:rPr>
          <w:rFonts w:ascii="Times New Roman" w:hAnsi="Times New Roman"/>
          <w:b/>
          <w:bCs/>
          <w:color w:val="auto"/>
        </w:rPr>
        <w:t>5.4.1</w:t>
      </w:r>
      <w:r>
        <w:rPr>
          <w:rFonts w:ascii="Times New Roman" w:hAnsi="Times New Roman"/>
          <w:bCs/>
          <w:color w:val="auto"/>
        </w:rPr>
        <w:t xml:space="preserve">  螺栓球加工后，球直径、球圆度、铣平面距离、相邻螺纹孔夹角超出允许偏差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545B093F">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用标准球规校准仿形靠模，保证靠模曲面与球头设计尺寸一致，校准后加工1件试切件，验收球直径、圆度，合格后方可批量加工，允许偏差应符合设计文件及</w:t>
      </w:r>
      <w:r>
        <w:rPr>
          <w:rFonts w:hint="eastAsia" w:ascii="Times New Roman" w:hAnsi="Times New Roman"/>
          <w:bCs/>
          <w:color w:val="auto"/>
          <w:lang w:val="en-US" w:eastAsia="zh-CN"/>
        </w:rPr>
        <w:t>现行国家标准</w:t>
      </w:r>
      <w:r>
        <w:rPr>
          <w:rFonts w:ascii="Times New Roman" w:hAnsi="Times New Roman"/>
          <w:bCs/>
          <w:color w:val="auto"/>
        </w:rPr>
        <w:t>《钢结构工程施工规范》GB 50755的规定</w:t>
      </w:r>
      <w:r>
        <w:rPr>
          <w:rFonts w:hint="eastAsia" w:ascii="Times New Roman" w:hAnsi="Times New Roman"/>
          <w:color w:val="auto"/>
          <w:lang w:eastAsia="zh-CN"/>
        </w:rPr>
        <w:t>；</w:t>
      </w:r>
    </w:p>
    <w:p w14:paraId="129741B0">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粗车去除大部分余量，预留0.1~0.3mm精车余量，粗车采用 中转速、大进给、小切深，精车采用高转速、慢进给、微切深</w:t>
      </w:r>
      <w:r>
        <w:rPr>
          <w:rFonts w:hint="eastAsia" w:ascii="Times New Roman" w:hAnsi="Times New Roman"/>
          <w:color w:val="auto"/>
          <w:lang w:eastAsia="zh-CN"/>
        </w:rPr>
        <w:t>；</w:t>
      </w:r>
    </w:p>
    <w:p w14:paraId="0A1E2255">
      <w:pPr>
        <w:ind w:firstLine="422" w:firstLineChars="200"/>
        <w:rPr>
          <w:rFonts w:hint="eastAsia" w:ascii="Times New Roman" w:hAnsi="Times New Roman"/>
          <w:color w:val="auto"/>
          <w:lang w:eastAsia="zh-CN"/>
        </w:rPr>
      </w:pPr>
      <w:r>
        <w:rPr>
          <w:rFonts w:ascii="Times New Roman" w:hAnsi="Times New Roman"/>
          <w:b/>
          <w:bCs/>
          <w:color w:val="auto"/>
        </w:rPr>
        <w:t>3</w:t>
      </w:r>
      <w:r>
        <w:rPr>
          <w:rFonts w:ascii="Times New Roman" w:hAnsi="Times New Roman"/>
          <w:bCs/>
          <w:color w:val="auto"/>
        </w:rPr>
        <w:t xml:space="preserve">  </w:t>
      </w:r>
      <w:bookmarkStart w:id="152" w:name="OLE_LINK51"/>
      <w:r>
        <w:rPr>
          <w:rFonts w:ascii="Times New Roman" w:hAnsi="Times New Roman"/>
          <w:bCs/>
          <w:color w:val="auto"/>
        </w:rPr>
        <w:t>铣平面加工</w:t>
      </w:r>
      <w:bookmarkEnd w:id="152"/>
      <w:r>
        <w:rPr>
          <w:rFonts w:ascii="Times New Roman" w:hAnsi="Times New Roman"/>
          <w:bCs/>
          <w:color w:val="auto"/>
        </w:rPr>
        <w:t>，基准必须与球头车削基准保持一致，以螺栓杆部轴线或球头加工定位面为唯一基准</w:t>
      </w:r>
      <w:r>
        <w:rPr>
          <w:rFonts w:hint="eastAsia" w:ascii="Times New Roman" w:hAnsi="Times New Roman"/>
          <w:color w:val="auto"/>
          <w:lang w:eastAsia="zh-CN"/>
        </w:rPr>
        <w:t>；</w:t>
      </w:r>
    </w:p>
    <w:p w14:paraId="00091B7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w:t>
      </w:r>
      <w:bookmarkStart w:id="153" w:name="OLE_LINK52"/>
      <w:r>
        <w:rPr>
          <w:rFonts w:ascii="Times New Roman" w:hAnsi="Times New Roman"/>
          <w:bCs/>
          <w:color w:val="auto"/>
        </w:rPr>
        <w:t>铣平面加工，</w:t>
      </w:r>
      <w:bookmarkEnd w:id="153"/>
      <w:r>
        <w:rPr>
          <w:rFonts w:ascii="Times New Roman" w:hAnsi="Times New Roman"/>
          <w:bCs/>
          <w:color w:val="auto"/>
        </w:rPr>
        <w:t>定位座保证球头曲面的贴合定位，高度限位块经精磨校准，数控设备输入精准的铣削定深参数，应符合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50205的规定</w:t>
      </w:r>
      <w:r>
        <w:rPr>
          <w:rFonts w:hint="eastAsia" w:ascii="Times New Roman" w:hAnsi="Times New Roman"/>
          <w:color w:val="auto"/>
          <w:lang w:eastAsia="zh-CN"/>
        </w:rPr>
        <w:t>；</w:t>
      </w:r>
    </w:p>
    <w:p w14:paraId="0DACC654">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铣平面加工采用高转速、慢进给、微切深， 两铣平面采用一次装夹完成铣削</w:t>
      </w:r>
      <w:r>
        <w:rPr>
          <w:rFonts w:hint="eastAsia" w:ascii="Times New Roman" w:hAnsi="Times New Roman"/>
          <w:color w:val="auto"/>
          <w:lang w:eastAsia="zh-CN"/>
        </w:rPr>
        <w:t>；</w:t>
      </w:r>
    </w:p>
    <w:p w14:paraId="64AE6E10">
      <w:pPr>
        <w:ind w:firstLine="422" w:firstLineChars="200"/>
        <w:rPr>
          <w:rFonts w:hint="eastAsia" w:ascii="Times New Roman" w:hAnsi="Times New Roman" w:eastAsia="宋体"/>
          <w:bCs/>
          <w:color w:val="auto"/>
          <w:lang w:eastAsia="zh-CN"/>
        </w:rPr>
      </w:pPr>
      <w:r>
        <w:rPr>
          <w:rFonts w:ascii="Times New Roman" w:hAnsi="Times New Roman"/>
          <w:b/>
          <w:bCs/>
          <w:color w:val="auto"/>
        </w:rPr>
        <w:t>6</w:t>
      </w:r>
      <w:r>
        <w:rPr>
          <w:rFonts w:ascii="Times New Roman" w:hAnsi="Times New Roman"/>
          <w:bCs/>
          <w:color w:val="auto"/>
        </w:rPr>
        <w:t xml:space="preserve">  螺栓孔加工，用光学分度头、数显角度尺校准所需夹角，校准后锁紧分度盘</w:t>
      </w:r>
      <w:r>
        <w:rPr>
          <w:rFonts w:hint="eastAsia" w:ascii="Times New Roman" w:hAnsi="Times New Roman"/>
          <w:color w:val="auto"/>
          <w:lang w:eastAsia="zh-CN"/>
        </w:rPr>
        <w:t>；</w:t>
      </w:r>
    </w:p>
    <w:p w14:paraId="54E5B63E">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螺纹孔钻孔前，将球头半成品放入工装的曲面定位槽，球头轴线与分度盘旋转轴线重合，用压块锁紧，无径向偏移，装夹后用百分表检测球头径向跳动</w:t>
      </w:r>
      <w:r>
        <w:rPr>
          <w:rFonts w:hint="eastAsia" w:ascii="Times New Roman" w:hAnsi="Times New Roman"/>
          <w:bCs/>
          <w:color w:val="auto"/>
          <w:lang w:val="en-US" w:eastAsia="zh-CN"/>
        </w:rPr>
        <w:t>不应大于</w:t>
      </w:r>
      <w:r>
        <w:rPr>
          <w:rFonts w:ascii="Times New Roman" w:hAnsi="Times New Roman"/>
          <w:bCs/>
          <w:color w:val="auto"/>
        </w:rPr>
        <w:t>0.01mm</w:t>
      </w:r>
      <w:r>
        <w:rPr>
          <w:rFonts w:hint="eastAsia" w:ascii="Times New Roman" w:hAnsi="Times New Roman"/>
          <w:color w:val="auto"/>
          <w:lang w:eastAsia="zh-CN"/>
        </w:rPr>
        <w:t>；</w:t>
      </w:r>
    </w:p>
    <w:p w14:paraId="5FAB9E7F">
      <w:pPr>
        <w:ind w:firstLine="422" w:firstLineChars="200"/>
        <w:rPr>
          <w:rFonts w:ascii="Times New Roman" w:hAnsi="Times New Roman"/>
          <w:bCs/>
          <w:color w:val="auto"/>
        </w:rPr>
      </w:pPr>
      <w:r>
        <w:rPr>
          <w:rFonts w:ascii="Times New Roman" w:hAnsi="Times New Roman"/>
          <w:b/>
          <w:bCs/>
          <w:color w:val="auto"/>
        </w:rPr>
        <w:t>8</w:t>
      </w:r>
      <w:r>
        <w:rPr>
          <w:rFonts w:ascii="Times New Roman" w:hAnsi="Times New Roman"/>
          <w:bCs/>
          <w:color w:val="auto"/>
        </w:rPr>
        <w:t xml:space="preserve">  螺纹孔加工采用钻底孔</w:t>
      </w:r>
      <w:bookmarkStart w:id="154" w:name="OLE_LINK53"/>
      <w:r>
        <w:rPr>
          <w:rFonts w:ascii="Times New Roman" w:hAnsi="Times New Roman"/>
          <w:bCs/>
          <w:color w:val="auto"/>
        </w:rPr>
        <w:t>→</w:t>
      </w:r>
      <w:bookmarkEnd w:id="154"/>
      <w:r>
        <w:rPr>
          <w:rFonts w:ascii="Times New Roman" w:hAnsi="Times New Roman"/>
          <w:bCs/>
          <w:color w:val="auto"/>
        </w:rPr>
        <w:t>扩孔→攻丝的</w:t>
      </w:r>
      <w:r>
        <w:rPr>
          <w:rFonts w:hint="eastAsia" w:ascii="Times New Roman" w:hAnsi="Times New Roman"/>
          <w:bCs/>
          <w:color w:val="auto"/>
          <w:lang w:val="en-US" w:eastAsia="zh-CN"/>
        </w:rPr>
        <w:t>顺</w:t>
      </w:r>
      <w:r>
        <w:rPr>
          <w:rFonts w:ascii="Times New Roman" w:hAnsi="Times New Roman"/>
          <w:bCs/>
          <w:color w:val="auto"/>
        </w:rPr>
        <w:t>序加工，底孔钻头、扩孔钻、丝锥的轴线保持同轴，攻丝时采用丝锥夹头，丝锥浮动进给，避免攻丝力过大导致丝锥偏摆，进而影响孔位夹角。</w:t>
      </w:r>
    </w:p>
    <w:p w14:paraId="3209B12C">
      <w:pPr>
        <w:rPr>
          <w:rFonts w:ascii="Times New Roman" w:hAnsi="Times New Roman"/>
          <w:color w:val="auto"/>
        </w:rPr>
      </w:pPr>
      <w:r>
        <w:rPr>
          <w:rFonts w:ascii="Times New Roman" w:hAnsi="Times New Roman"/>
          <w:b/>
          <w:bCs/>
          <w:color w:val="auto"/>
        </w:rPr>
        <w:t>5.4.2</w:t>
      </w:r>
      <w:r>
        <w:rPr>
          <w:rFonts w:ascii="Times New Roman" w:hAnsi="Times New Roman"/>
          <w:bCs/>
          <w:color w:val="auto"/>
        </w:rPr>
        <w:t xml:space="preserve">  </w:t>
      </w:r>
      <w:bookmarkStart w:id="155" w:name="OLE_LINK54"/>
      <w:r>
        <w:rPr>
          <w:rFonts w:ascii="Times New Roman" w:hAnsi="Times New Roman"/>
          <w:bCs/>
          <w:color w:val="auto"/>
        </w:rPr>
        <w:t>焊接空心球加工后球直径、球圆度超出允许偏差</w:t>
      </w:r>
      <w:bookmarkEnd w:id="155"/>
      <w:r>
        <w:rPr>
          <w:rFonts w:hint="eastAsia" w:ascii="Times New Roman" w:hAnsi="Times New Roman"/>
          <w:bCs/>
          <w:color w:val="auto"/>
          <w:lang w:eastAsia="zh-CN"/>
        </w:rPr>
        <w:t>，可采取以下防控措施：</w:t>
      </w:r>
      <w:r>
        <w:rPr>
          <w:rFonts w:ascii="Times New Roman" w:hAnsi="Times New Roman"/>
          <w:color w:val="auto"/>
        </w:rPr>
        <w:t>‌</w:t>
      </w:r>
    </w:p>
    <w:p w14:paraId="7EDC455D">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根据成品空心球的设计直径、壁厚，计算半球毛坯的展开下料直径，同时预留压制成型的拉伸余量、合球对接的焊接余量、焊接热变形的收缩余量</w:t>
      </w:r>
      <w:r>
        <w:rPr>
          <w:rFonts w:hint="eastAsia" w:ascii="Times New Roman" w:hAnsi="Times New Roman"/>
          <w:color w:val="auto"/>
          <w:lang w:eastAsia="zh-CN"/>
        </w:rPr>
        <w:t>；</w:t>
      </w:r>
    </w:p>
    <w:p w14:paraId="50D8619E">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根据空心球设计直径、壁厚，定制高精度半球成型上模、下模，模具内曲面的曲率与成品球的理论曲率完全一致</w:t>
      </w:r>
      <w:r>
        <w:rPr>
          <w:rFonts w:hint="eastAsia" w:ascii="Times New Roman" w:hAnsi="Times New Roman"/>
          <w:color w:val="auto"/>
          <w:lang w:eastAsia="zh-CN"/>
        </w:rPr>
        <w:t>；</w:t>
      </w:r>
    </w:p>
    <w:p w14:paraId="68A8BE0A">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优先采用数控液压机、专用半球成型机压制成型，精准控制成型压力、滑块行程、保压时间</w:t>
      </w:r>
      <w:r>
        <w:rPr>
          <w:rFonts w:hint="eastAsia" w:ascii="Times New Roman" w:hAnsi="Times New Roman"/>
          <w:color w:val="auto"/>
          <w:lang w:eastAsia="zh-CN"/>
        </w:rPr>
        <w:t>；</w:t>
      </w:r>
    </w:p>
    <w:p w14:paraId="38E8851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壁厚</w:t>
      </w:r>
      <w:r>
        <w:rPr>
          <w:rFonts w:hint="eastAsia" w:ascii="Times New Roman" w:hAnsi="Times New Roman"/>
          <w:bCs/>
          <w:color w:val="auto"/>
          <w:lang w:val="en-US" w:eastAsia="zh-CN"/>
        </w:rPr>
        <w:t>不大于</w:t>
      </w:r>
      <w:r>
        <w:rPr>
          <w:rFonts w:ascii="Times New Roman" w:hAnsi="Times New Roman"/>
          <w:bCs/>
          <w:color w:val="auto"/>
        </w:rPr>
        <w:t>6mm的空心球采用 “中压力、慢行程、短保压”，壁厚</w:t>
      </w:r>
      <w:r>
        <w:rPr>
          <w:rFonts w:hint="eastAsia" w:ascii="Times New Roman" w:hAnsi="Times New Roman"/>
          <w:bCs/>
          <w:color w:val="auto"/>
          <w:lang w:val="en-US" w:eastAsia="zh-CN"/>
        </w:rPr>
        <w:t>大于</w:t>
      </w:r>
      <w:r>
        <w:rPr>
          <w:rFonts w:ascii="Times New Roman" w:hAnsi="Times New Roman"/>
          <w:bCs/>
          <w:color w:val="auto"/>
        </w:rPr>
        <w:t>6mm的空心球采用 “高压力、匀速行程、长保压”，成型后半球的口部平整，无翘曲、褶皱、凹陷</w:t>
      </w:r>
      <w:r>
        <w:rPr>
          <w:rFonts w:hint="eastAsia" w:ascii="Times New Roman" w:hAnsi="Times New Roman"/>
          <w:color w:val="auto"/>
          <w:lang w:eastAsia="zh-CN"/>
        </w:rPr>
        <w:t>；</w:t>
      </w:r>
    </w:p>
    <w:p w14:paraId="116C0D7F">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使用空心球合球专用定位工装，工装带中心定位销、周向压块，将两个配对半球放入工装后，中心定位销保证半球中心重合，周向压块均匀压紧半球口部，使两个半球的口部完全贴合</w:t>
      </w:r>
      <w:r>
        <w:rPr>
          <w:rFonts w:hint="eastAsia" w:ascii="Times New Roman" w:hAnsi="Times New Roman"/>
          <w:color w:val="auto"/>
          <w:lang w:eastAsia="zh-CN"/>
        </w:rPr>
        <w:t>；</w:t>
      </w:r>
    </w:p>
    <w:p w14:paraId="33D10A45">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合球定位精准后，采用点焊临时固定，合球后采用多人对称焊接、周向分段焊接，焊接方向采用同向分段退焊</w:t>
      </w:r>
      <w:r>
        <w:rPr>
          <w:rFonts w:hint="eastAsia" w:ascii="Times New Roman" w:hAnsi="Times New Roman"/>
          <w:color w:val="auto"/>
          <w:lang w:eastAsia="zh-CN"/>
        </w:rPr>
        <w:t>；</w:t>
      </w:r>
    </w:p>
    <w:p w14:paraId="43EFEA88">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加工允许偏差应符合设计文件及</w:t>
      </w:r>
      <w:r>
        <w:rPr>
          <w:rFonts w:hint="eastAsia" w:ascii="Times New Roman" w:hAnsi="Times New Roman"/>
          <w:bCs/>
          <w:color w:val="auto"/>
          <w:lang w:val="en-US" w:eastAsia="zh-CN"/>
        </w:rPr>
        <w:t>现行国家标准</w:t>
      </w:r>
      <w:r>
        <w:rPr>
          <w:rFonts w:ascii="Times New Roman" w:hAnsi="Times New Roman"/>
          <w:bCs/>
          <w:color w:val="auto"/>
        </w:rPr>
        <w:t>《钢结构工程施工规范》GB 50755的规定。</w:t>
      </w:r>
    </w:p>
    <w:p w14:paraId="65E13201">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156" w:name="_Toc224548759"/>
      <w:bookmarkStart w:id="157" w:name="_Toc12774"/>
      <w:bookmarkStart w:id="158" w:name="_Toc5398"/>
      <w:bookmarkStart w:id="159" w:name="_Toc13363"/>
      <w:bookmarkStart w:id="160" w:name="_Toc13994"/>
      <w:bookmarkStart w:id="161" w:name="_Toc10578"/>
      <w:bookmarkStart w:id="162" w:name="_Toc21726"/>
      <w:bookmarkStart w:id="163" w:name="_Toc21212"/>
      <w:bookmarkStart w:id="164" w:name="_Toc26119"/>
      <w:bookmarkStart w:id="165" w:name="OLE_LINK50"/>
      <w:bookmarkStart w:id="166" w:name="OLE_LINK49"/>
      <w:r>
        <w:rPr>
          <w:rFonts w:hint="eastAsia" w:ascii="Times New Roman" w:hAnsi="Times New Roman" w:cs="Times New Roman"/>
          <w:b w:val="0"/>
          <w:bCs/>
          <w:color w:val="auto"/>
          <w:kern w:val="44"/>
          <w:sz w:val="24"/>
          <w:szCs w:val="24"/>
        </w:rPr>
        <w:t>5.5  部件拼接质量问题防控</w:t>
      </w:r>
      <w:bookmarkEnd w:id="156"/>
      <w:bookmarkEnd w:id="157"/>
      <w:bookmarkEnd w:id="158"/>
      <w:bookmarkEnd w:id="159"/>
      <w:bookmarkEnd w:id="160"/>
      <w:bookmarkEnd w:id="161"/>
      <w:bookmarkEnd w:id="162"/>
      <w:bookmarkEnd w:id="163"/>
      <w:bookmarkEnd w:id="164"/>
    </w:p>
    <w:bookmarkEnd w:id="165"/>
    <w:bookmarkEnd w:id="166"/>
    <w:p w14:paraId="141D0A0E">
      <w:pPr>
        <w:rPr>
          <w:rFonts w:ascii="Times New Roman" w:hAnsi="Times New Roman"/>
          <w:color w:val="auto"/>
        </w:rPr>
      </w:pPr>
      <w:bookmarkStart w:id="167" w:name="OLE_LINK27"/>
      <w:bookmarkStart w:id="168" w:name="OLE_LINK55"/>
      <w:r>
        <w:rPr>
          <w:rFonts w:ascii="Times New Roman" w:hAnsi="Times New Roman"/>
          <w:b/>
          <w:bCs/>
          <w:color w:val="auto"/>
        </w:rPr>
        <w:t>5.5.1</w:t>
      </w:r>
      <w:r>
        <w:rPr>
          <w:rFonts w:ascii="Times New Roman" w:hAnsi="Times New Roman"/>
          <w:bCs/>
          <w:color w:val="auto"/>
        </w:rPr>
        <w:t xml:space="preserve">  </w:t>
      </w:r>
      <w:bookmarkStart w:id="169" w:name="OLE_LINK17"/>
      <w:r>
        <w:rPr>
          <w:rFonts w:ascii="Times New Roman" w:hAnsi="Times New Roman"/>
          <w:bCs/>
          <w:color w:val="auto"/>
        </w:rPr>
        <w:t>焊接H型钢、箱型构件，</w:t>
      </w:r>
      <w:bookmarkStart w:id="170" w:name="OLE_LINK16"/>
      <w:bookmarkStart w:id="171" w:name="OLE_LINK12"/>
      <w:r>
        <w:rPr>
          <w:rFonts w:ascii="Times New Roman" w:hAnsi="Times New Roman"/>
          <w:bCs/>
          <w:color w:val="auto"/>
        </w:rPr>
        <w:t>翼缘与腹板拼接缝间距</w:t>
      </w:r>
      <w:bookmarkEnd w:id="170"/>
      <w:bookmarkEnd w:id="171"/>
      <w:r>
        <w:rPr>
          <w:rFonts w:ascii="Times New Roman" w:hAnsi="Times New Roman"/>
          <w:bCs/>
          <w:color w:val="auto"/>
        </w:rPr>
        <w:t>过小，翼缘、</w:t>
      </w:r>
      <w:bookmarkEnd w:id="167"/>
      <w:bookmarkEnd w:id="168"/>
      <w:r>
        <w:rPr>
          <w:rFonts w:ascii="Times New Roman" w:hAnsi="Times New Roman"/>
          <w:bCs/>
          <w:color w:val="auto"/>
        </w:rPr>
        <w:t>腹板拼接长度过小</w:t>
      </w:r>
      <w:bookmarkEnd w:id="169"/>
      <w:r>
        <w:rPr>
          <w:rFonts w:hint="eastAsia" w:ascii="Times New Roman" w:hAnsi="Times New Roman"/>
          <w:bCs/>
          <w:color w:val="auto"/>
          <w:lang w:eastAsia="zh-CN"/>
        </w:rPr>
        <w:t>，可采取以下防控措施：</w:t>
      </w:r>
      <w:r>
        <w:rPr>
          <w:rFonts w:ascii="Times New Roman" w:hAnsi="Times New Roman"/>
          <w:color w:val="auto"/>
        </w:rPr>
        <w:t>‌</w:t>
      </w:r>
    </w:p>
    <w:p w14:paraId="1FEAF65D">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当材料的尺寸长度能满足构件尺寸要求时不宜拼接</w:t>
      </w:r>
      <w:r>
        <w:rPr>
          <w:rFonts w:hint="eastAsia" w:ascii="Times New Roman" w:hAnsi="Times New Roman"/>
          <w:color w:val="auto"/>
          <w:lang w:eastAsia="zh-CN"/>
        </w:rPr>
        <w:t>；</w:t>
      </w:r>
    </w:p>
    <w:p w14:paraId="6EC95E8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当构件的尺寸大于材料的尺寸必须采取拼接时，</w:t>
      </w:r>
      <w:bookmarkStart w:id="172" w:name="OLE_LINK59"/>
      <w:r>
        <w:rPr>
          <w:rFonts w:ascii="Times New Roman" w:hAnsi="Times New Roman"/>
          <w:bCs/>
          <w:color w:val="auto"/>
        </w:rPr>
        <w:t>拼接位置应符合国家现行标准规定，并经设计单位确认后执行</w:t>
      </w:r>
      <w:bookmarkEnd w:id="172"/>
      <w:r>
        <w:rPr>
          <w:rFonts w:hint="eastAsia" w:ascii="Times New Roman" w:hAnsi="Times New Roman"/>
          <w:color w:val="auto"/>
          <w:lang w:eastAsia="zh-CN"/>
        </w:rPr>
        <w:t>；</w:t>
      </w:r>
    </w:p>
    <w:p w14:paraId="6D487534">
      <w:pPr>
        <w:ind w:firstLine="422" w:firstLineChars="200"/>
        <w:rPr>
          <w:rFonts w:ascii="Times New Roman" w:hAnsi="Times New Roman"/>
          <w:bCs/>
          <w:color w:val="auto"/>
        </w:rPr>
      </w:pPr>
      <w:r>
        <w:rPr>
          <w:rFonts w:hint="eastAsia" w:ascii="Times New Roman" w:hAnsi="Times New Roman"/>
          <w:b/>
          <w:bCs w:val="0"/>
          <w:color w:val="auto"/>
          <w:lang w:val="en-US" w:eastAsia="zh-CN"/>
        </w:rPr>
        <w:t>3</w:t>
      </w:r>
      <w:r>
        <w:rPr>
          <w:rFonts w:ascii="Times New Roman" w:hAnsi="Times New Roman"/>
          <w:bCs/>
          <w:color w:val="auto"/>
        </w:rPr>
        <w:t xml:space="preserve">  翼缘板与腹板的拼接缝，严禁十字形直接交叉，需采用错开拼接，错开距离</w:t>
      </w:r>
      <w:r>
        <w:rPr>
          <w:rFonts w:hint="eastAsia" w:ascii="Times New Roman" w:hAnsi="Times New Roman"/>
          <w:bCs/>
          <w:color w:val="auto"/>
          <w:lang w:val="en-US" w:eastAsia="zh-CN"/>
        </w:rPr>
        <w:t>不应小于</w:t>
      </w:r>
      <w:r>
        <w:rPr>
          <w:rFonts w:ascii="Times New Roman" w:hAnsi="Times New Roman"/>
          <w:bCs/>
          <w:color w:val="auto"/>
        </w:rPr>
        <w:t>200mm</w:t>
      </w:r>
      <w:r>
        <w:rPr>
          <w:rFonts w:hint="eastAsia" w:ascii="Times New Roman" w:hAnsi="Times New Roman"/>
          <w:color w:val="auto"/>
          <w:lang w:eastAsia="zh-CN"/>
        </w:rPr>
        <w:t>；</w:t>
      </w:r>
    </w:p>
    <w:p w14:paraId="62FF7177">
      <w:pPr>
        <w:ind w:firstLine="422" w:firstLineChars="200"/>
        <w:rPr>
          <w:rFonts w:ascii="Times New Roman" w:hAnsi="Times New Roman"/>
          <w:bCs/>
          <w:color w:val="auto"/>
        </w:rPr>
      </w:pPr>
      <w:r>
        <w:rPr>
          <w:rFonts w:hint="eastAsia" w:ascii="Times New Roman" w:hAnsi="Times New Roman"/>
          <w:b/>
          <w:bCs/>
          <w:color w:val="auto"/>
          <w:lang w:val="en-US" w:eastAsia="zh-CN"/>
        </w:rPr>
        <w:t>4</w:t>
      </w:r>
      <w:r>
        <w:rPr>
          <w:rFonts w:ascii="Times New Roman" w:hAnsi="Times New Roman"/>
          <w:bCs/>
          <w:color w:val="auto"/>
        </w:rPr>
        <w:t xml:space="preserve">  翼缘板、腹板的拼接缝，应与隔板、加劲板的位置</w:t>
      </w:r>
      <w:bookmarkStart w:id="173" w:name="OLE_LINK25"/>
      <w:r>
        <w:rPr>
          <w:rFonts w:ascii="Times New Roman" w:hAnsi="Times New Roman"/>
          <w:bCs/>
          <w:color w:val="auto"/>
        </w:rPr>
        <w:t>错开</w:t>
      </w:r>
      <w:bookmarkEnd w:id="173"/>
      <w:r>
        <w:rPr>
          <w:rFonts w:ascii="Times New Roman" w:hAnsi="Times New Roman"/>
          <w:bCs/>
          <w:color w:val="auto"/>
        </w:rPr>
        <w:t>，错开距离应符合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50205的规定。</w:t>
      </w:r>
    </w:p>
    <w:p w14:paraId="0B099A99">
      <w:pPr>
        <w:rPr>
          <w:rFonts w:ascii="Times New Roman" w:hAnsi="Times New Roman"/>
          <w:color w:val="auto"/>
        </w:rPr>
      </w:pPr>
      <w:r>
        <w:rPr>
          <w:rFonts w:ascii="Times New Roman" w:hAnsi="Times New Roman"/>
          <w:b/>
          <w:bCs/>
          <w:color w:val="auto"/>
        </w:rPr>
        <w:t>5.5.2</w:t>
      </w:r>
      <w:r>
        <w:rPr>
          <w:rFonts w:ascii="Times New Roman" w:hAnsi="Times New Roman"/>
          <w:bCs/>
          <w:color w:val="auto"/>
        </w:rPr>
        <w:t xml:space="preserve">  </w:t>
      </w:r>
      <w:bookmarkStart w:id="174" w:name="OLE_LINK58"/>
      <w:bookmarkStart w:id="175" w:name="OLE_LINK57"/>
      <w:r>
        <w:rPr>
          <w:rFonts w:ascii="Times New Roman" w:hAnsi="Times New Roman"/>
          <w:bCs/>
          <w:color w:val="auto"/>
        </w:rPr>
        <w:t>热轧型钢</w:t>
      </w:r>
      <w:bookmarkEnd w:id="174"/>
      <w:bookmarkEnd w:id="175"/>
      <w:r>
        <w:rPr>
          <w:rFonts w:ascii="Times New Roman" w:hAnsi="Times New Roman"/>
          <w:bCs/>
          <w:color w:val="auto"/>
        </w:rPr>
        <w:t>拼接接口形式和拼接长度不符合要求</w:t>
      </w:r>
      <w:r>
        <w:rPr>
          <w:rFonts w:hint="eastAsia" w:ascii="Times New Roman" w:hAnsi="Times New Roman"/>
          <w:bCs/>
          <w:color w:val="auto"/>
          <w:lang w:eastAsia="zh-CN"/>
        </w:rPr>
        <w:t>，可采取以下防控措施：</w:t>
      </w:r>
      <w:r>
        <w:rPr>
          <w:rFonts w:ascii="Times New Roman" w:hAnsi="Times New Roman"/>
          <w:color w:val="auto"/>
        </w:rPr>
        <w:t>‌</w:t>
      </w:r>
    </w:p>
    <w:p w14:paraId="578848ED">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按照设计文件要求，确定热轧型钢拼接接口形式</w:t>
      </w:r>
      <w:r>
        <w:rPr>
          <w:rFonts w:hint="eastAsia" w:ascii="Times New Roman" w:hAnsi="Times New Roman"/>
          <w:color w:val="auto"/>
          <w:lang w:eastAsia="zh-CN"/>
        </w:rPr>
        <w:t>；</w:t>
      </w:r>
    </w:p>
    <w:p w14:paraId="0EDC509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设计文件无特殊要求时，热轧型钢可采用直口全熔透焊接拼接</w:t>
      </w:r>
      <w:r>
        <w:rPr>
          <w:rFonts w:hint="eastAsia" w:ascii="Times New Roman" w:hAnsi="Times New Roman"/>
          <w:color w:val="auto"/>
          <w:lang w:eastAsia="zh-CN"/>
        </w:rPr>
        <w:t>；</w:t>
      </w:r>
    </w:p>
    <w:p w14:paraId="3DDB4085">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w:t>
      </w:r>
      <w:bookmarkStart w:id="176" w:name="OLE_LINK62"/>
      <w:bookmarkStart w:id="177" w:name="OLE_LINK61"/>
      <w:r>
        <w:rPr>
          <w:rFonts w:ascii="Times New Roman" w:hAnsi="Times New Roman"/>
          <w:bCs/>
          <w:color w:val="auto"/>
        </w:rPr>
        <w:t>根据构件的长度、热轧型钢的长度，进行合理排料</w:t>
      </w:r>
      <w:bookmarkEnd w:id="176"/>
      <w:bookmarkEnd w:id="177"/>
      <w:r>
        <w:rPr>
          <w:rFonts w:ascii="Times New Roman" w:hAnsi="Times New Roman"/>
          <w:bCs/>
          <w:color w:val="auto"/>
        </w:rPr>
        <w:t>，热轧型钢拼接长度</w:t>
      </w:r>
      <w:r>
        <w:rPr>
          <w:rFonts w:hint="eastAsia" w:ascii="Times New Roman" w:hAnsi="Times New Roman"/>
          <w:bCs/>
          <w:color w:val="auto"/>
          <w:lang w:val="en-US" w:eastAsia="zh-CN"/>
        </w:rPr>
        <w:t>应</w:t>
      </w:r>
      <w:r>
        <w:rPr>
          <w:rFonts w:ascii="Times New Roman" w:hAnsi="Times New Roman"/>
          <w:bCs/>
          <w:color w:val="auto"/>
        </w:rPr>
        <w:t>大于600mm</w:t>
      </w:r>
      <w:r>
        <w:rPr>
          <w:rFonts w:hint="eastAsia" w:ascii="Times New Roman" w:hAnsi="Times New Roman"/>
          <w:color w:val="auto"/>
          <w:lang w:eastAsia="zh-CN"/>
        </w:rPr>
        <w:t>；</w:t>
      </w:r>
    </w:p>
    <w:p w14:paraId="3DACD1B5">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拼接</w:t>
      </w:r>
      <w:bookmarkStart w:id="178" w:name="OLE_LINK60"/>
      <w:r>
        <w:rPr>
          <w:rFonts w:ascii="Times New Roman" w:hAnsi="Times New Roman"/>
          <w:bCs/>
          <w:color w:val="auto"/>
        </w:rPr>
        <w:t>位置</w:t>
      </w:r>
      <w:bookmarkEnd w:id="178"/>
      <w:r>
        <w:rPr>
          <w:rFonts w:ascii="Times New Roman" w:hAnsi="Times New Roman"/>
          <w:bCs/>
          <w:color w:val="auto"/>
        </w:rPr>
        <w:t>放在受力较小的部位，拼接位置与加劲板的位置错开，错开距离应符合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50205的规定。</w:t>
      </w:r>
    </w:p>
    <w:p w14:paraId="607F17FE">
      <w:pPr>
        <w:rPr>
          <w:rFonts w:ascii="Times New Roman" w:hAnsi="Times New Roman"/>
          <w:color w:val="auto"/>
        </w:rPr>
      </w:pPr>
      <w:r>
        <w:rPr>
          <w:rFonts w:ascii="Times New Roman" w:hAnsi="Times New Roman"/>
          <w:b/>
          <w:bCs/>
          <w:color w:val="auto"/>
        </w:rPr>
        <w:t>5.5.3</w:t>
      </w:r>
      <w:r>
        <w:rPr>
          <w:rFonts w:ascii="Times New Roman" w:hAnsi="Times New Roman"/>
          <w:bCs/>
          <w:color w:val="auto"/>
        </w:rPr>
        <w:t xml:space="preserve">  钢管接长时，接头位置、最短接长长度不符合要求</w:t>
      </w:r>
      <w:r>
        <w:rPr>
          <w:rFonts w:hint="eastAsia" w:ascii="Times New Roman" w:hAnsi="Times New Roman"/>
          <w:bCs/>
          <w:color w:val="auto"/>
          <w:lang w:eastAsia="zh-CN"/>
        </w:rPr>
        <w:t>，可采取以下防控措施：</w:t>
      </w:r>
      <w:r>
        <w:rPr>
          <w:rFonts w:ascii="Times New Roman" w:hAnsi="Times New Roman"/>
          <w:color w:val="auto"/>
        </w:rPr>
        <w:t>‌</w:t>
      </w:r>
    </w:p>
    <w:p w14:paraId="443D2595">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根据构件的长度、</w:t>
      </w:r>
      <w:bookmarkStart w:id="179" w:name="OLE_LINK63"/>
      <w:r>
        <w:rPr>
          <w:rFonts w:ascii="Times New Roman" w:hAnsi="Times New Roman"/>
          <w:bCs/>
          <w:color w:val="auto"/>
        </w:rPr>
        <w:t>钢管</w:t>
      </w:r>
      <w:bookmarkEnd w:id="179"/>
      <w:r>
        <w:rPr>
          <w:rFonts w:ascii="Times New Roman" w:hAnsi="Times New Roman"/>
          <w:bCs/>
          <w:color w:val="auto"/>
        </w:rPr>
        <w:t>的长度，进行合理的排料</w:t>
      </w:r>
      <w:r>
        <w:rPr>
          <w:rFonts w:hint="eastAsia" w:ascii="Times New Roman" w:hAnsi="Times New Roman"/>
          <w:color w:val="auto"/>
          <w:lang w:eastAsia="zh-CN"/>
        </w:rPr>
        <w:t>；</w:t>
      </w:r>
    </w:p>
    <w:p w14:paraId="4F301F19">
      <w:pPr>
        <w:ind w:firstLine="422" w:firstLineChars="200"/>
        <w:rPr>
          <w:rFonts w:ascii="Times New Roman" w:hAnsi="Times New Roman"/>
          <w:bCs/>
          <w:color w:val="auto"/>
        </w:rPr>
      </w:pPr>
      <w:r>
        <w:rPr>
          <w:rFonts w:hint="eastAsia" w:ascii="Times New Roman" w:hAnsi="Times New Roman"/>
          <w:b/>
          <w:bCs w:val="0"/>
          <w:color w:val="auto"/>
          <w:lang w:val="en-US" w:eastAsia="zh-CN"/>
        </w:rPr>
        <w:t>2</w:t>
      </w:r>
      <w:r>
        <w:rPr>
          <w:rFonts w:ascii="Times New Roman" w:hAnsi="Times New Roman"/>
          <w:bCs/>
          <w:color w:val="auto"/>
        </w:rPr>
        <w:t xml:space="preserve">  钢管</w:t>
      </w:r>
      <w:r>
        <w:rPr>
          <w:rFonts w:hint="eastAsia" w:ascii="Times New Roman" w:hAnsi="Times New Roman"/>
          <w:bCs/>
          <w:color w:val="auto"/>
          <w:lang w:val="en-US" w:eastAsia="zh-CN"/>
        </w:rPr>
        <w:t>精确</w:t>
      </w:r>
      <w:r>
        <w:rPr>
          <w:rFonts w:ascii="Times New Roman" w:hAnsi="Times New Roman"/>
          <w:bCs/>
          <w:color w:val="auto"/>
        </w:rPr>
        <w:t>排料，相邻管节或管段的焊缝错开最小距离应大于5倍钢管壁厚，且不应小于200mm。</w:t>
      </w:r>
    </w:p>
    <w:p w14:paraId="0869E09E">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180" w:name="_Toc24689"/>
      <w:bookmarkStart w:id="181" w:name="_Toc26057"/>
      <w:bookmarkStart w:id="182" w:name="_Toc16559"/>
      <w:bookmarkStart w:id="183" w:name="_Toc29398"/>
      <w:bookmarkStart w:id="184" w:name="_Toc224548760"/>
      <w:bookmarkStart w:id="185" w:name="_Toc7959"/>
      <w:bookmarkStart w:id="186" w:name="_Toc729"/>
      <w:bookmarkStart w:id="187" w:name="_Toc14856"/>
      <w:bookmarkStart w:id="188" w:name="_Toc11546"/>
      <w:r>
        <w:rPr>
          <w:rFonts w:hint="eastAsia" w:ascii="Times New Roman" w:hAnsi="Times New Roman" w:cs="Times New Roman"/>
          <w:b w:val="0"/>
          <w:bCs/>
          <w:color w:val="auto"/>
          <w:kern w:val="44"/>
          <w:sz w:val="24"/>
          <w:szCs w:val="24"/>
        </w:rPr>
        <w:t>5.6  构件组装质量问题防控</w:t>
      </w:r>
      <w:bookmarkEnd w:id="180"/>
      <w:bookmarkEnd w:id="181"/>
      <w:bookmarkEnd w:id="182"/>
      <w:bookmarkEnd w:id="183"/>
      <w:bookmarkEnd w:id="184"/>
      <w:bookmarkEnd w:id="185"/>
      <w:bookmarkEnd w:id="186"/>
      <w:bookmarkEnd w:id="187"/>
      <w:bookmarkEnd w:id="188"/>
    </w:p>
    <w:p w14:paraId="3F99CB88">
      <w:pPr>
        <w:rPr>
          <w:rFonts w:ascii="Times New Roman" w:hAnsi="Times New Roman"/>
          <w:color w:val="auto"/>
        </w:rPr>
      </w:pPr>
      <w:r>
        <w:rPr>
          <w:rFonts w:ascii="Times New Roman" w:hAnsi="Times New Roman"/>
          <w:b/>
          <w:bCs/>
          <w:color w:val="auto"/>
        </w:rPr>
        <w:t>5.6.1</w:t>
      </w:r>
      <w:r>
        <w:rPr>
          <w:rFonts w:ascii="Times New Roman" w:hAnsi="Times New Roman"/>
          <w:bCs/>
          <w:color w:val="auto"/>
        </w:rPr>
        <w:t xml:space="preserve">  构件的起拱值，超出允许偏差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572A6E0F">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应根据设计文件要求，确定构件的起拱值</w:t>
      </w:r>
      <w:r>
        <w:rPr>
          <w:rFonts w:hint="eastAsia" w:ascii="Times New Roman" w:hAnsi="Times New Roman"/>
          <w:color w:val="auto"/>
          <w:lang w:eastAsia="zh-CN"/>
        </w:rPr>
        <w:t>；</w:t>
      </w:r>
    </w:p>
    <w:p w14:paraId="2C818FE7">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设计文件未做要求时，可根据施工工艺和结构形式确定起拱值。对于桁架、实腹梁等，可按跨度的L/1000~3L/1000（L为构件跨度）控制，但最终起拱值应满足结构安装后的使用要求，且不应引起杆件内力的显著改变</w:t>
      </w:r>
      <w:r>
        <w:rPr>
          <w:rFonts w:hint="eastAsia" w:ascii="Times New Roman" w:hAnsi="Times New Roman"/>
          <w:color w:val="auto"/>
          <w:lang w:eastAsia="zh-CN"/>
        </w:rPr>
        <w:t>；</w:t>
      </w:r>
    </w:p>
    <w:p w14:paraId="5253FD1E">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构件起拱时，对其上、下翼缘（上、下弦）应按起拱的规定高度同时进行起拱</w:t>
      </w:r>
      <w:r>
        <w:rPr>
          <w:rFonts w:hint="eastAsia" w:ascii="Times New Roman" w:hAnsi="Times New Roman"/>
          <w:color w:val="auto"/>
          <w:lang w:eastAsia="zh-CN"/>
        </w:rPr>
        <w:t>；</w:t>
      </w:r>
    </w:p>
    <w:p w14:paraId="156C6AEF">
      <w:pPr>
        <w:ind w:firstLine="422" w:firstLineChars="200"/>
        <w:rPr>
          <w:rFonts w:hint="eastAsia" w:ascii="Times New Roman" w:hAnsi="Times New Roman" w:eastAsia="宋体"/>
          <w:bCs/>
          <w:color w:val="auto"/>
          <w:lang w:eastAsia="zh-CN"/>
        </w:rPr>
      </w:pPr>
      <w:r>
        <w:rPr>
          <w:rFonts w:ascii="Times New Roman" w:hAnsi="Times New Roman"/>
          <w:b/>
          <w:bCs/>
          <w:color w:val="auto"/>
        </w:rPr>
        <w:t>4</w:t>
      </w:r>
      <w:r>
        <w:rPr>
          <w:rFonts w:ascii="Times New Roman" w:hAnsi="Times New Roman"/>
          <w:bCs/>
          <w:color w:val="auto"/>
        </w:rPr>
        <w:t xml:space="preserve">  焊接H型钢、箱型构件起拱，通过腹板下料时设置预拱度，将腹板加工成弧形，上下翼缘与腹板连接自然成弧完成起拱</w:t>
      </w:r>
      <w:r>
        <w:rPr>
          <w:rFonts w:hint="eastAsia" w:ascii="Times New Roman" w:hAnsi="Times New Roman"/>
          <w:color w:val="auto"/>
          <w:lang w:eastAsia="zh-CN"/>
        </w:rPr>
        <w:t>；</w:t>
      </w:r>
    </w:p>
    <w:p w14:paraId="6682630E">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桁架类构件，拼装时预先在拼装底样或模具上划出规定的起拱线后，按起拱线进行起拱；通过热加工煨弯，利用工装夹具固定实现起拱。</w:t>
      </w:r>
    </w:p>
    <w:p w14:paraId="35A55C3C">
      <w:pPr>
        <w:rPr>
          <w:rFonts w:ascii="Times New Roman" w:hAnsi="Times New Roman"/>
          <w:color w:val="auto"/>
        </w:rPr>
      </w:pPr>
      <w:r>
        <w:rPr>
          <w:rFonts w:ascii="Times New Roman" w:hAnsi="Times New Roman"/>
          <w:b/>
          <w:bCs/>
          <w:color w:val="auto"/>
        </w:rPr>
        <w:t>5.6.2</w:t>
      </w:r>
      <w:r>
        <w:rPr>
          <w:rFonts w:ascii="Times New Roman" w:hAnsi="Times New Roman"/>
          <w:bCs/>
          <w:color w:val="auto"/>
        </w:rPr>
        <w:t xml:space="preserve">  桁架结构组装时，杆件轴线交点偏移过大</w:t>
      </w:r>
      <w:r>
        <w:rPr>
          <w:rFonts w:hint="eastAsia" w:ascii="Times New Roman" w:hAnsi="Times New Roman"/>
          <w:bCs/>
          <w:color w:val="auto"/>
          <w:lang w:eastAsia="zh-CN"/>
        </w:rPr>
        <w:t>，可采取以下防控措施：</w:t>
      </w:r>
      <w:r>
        <w:rPr>
          <w:rFonts w:ascii="Times New Roman" w:hAnsi="Times New Roman"/>
          <w:color w:val="auto"/>
        </w:rPr>
        <w:t>‌</w:t>
      </w:r>
    </w:p>
    <w:p w14:paraId="66AE2B08">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胎架搭设场地应平整、压实，铺设型钢底座保证胎架整体刚度</w:t>
      </w:r>
      <w:r>
        <w:rPr>
          <w:rFonts w:hint="eastAsia" w:ascii="Times New Roman" w:hAnsi="Times New Roman"/>
          <w:color w:val="auto"/>
          <w:lang w:eastAsia="zh-CN"/>
        </w:rPr>
        <w:t>；</w:t>
      </w:r>
    </w:p>
    <w:p w14:paraId="20051BE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胎架及基础应进行预加载 并经检测合格方可在上进行构件组装</w:t>
      </w:r>
      <w:r>
        <w:rPr>
          <w:rFonts w:hint="eastAsia" w:ascii="Times New Roman" w:hAnsi="Times New Roman"/>
          <w:color w:val="auto"/>
          <w:lang w:eastAsia="zh-CN"/>
        </w:rPr>
        <w:t>；</w:t>
      </w:r>
    </w:p>
    <w:p w14:paraId="655E75A4">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用全站仪在胎架上精准弹设桁架的安装中心线、各节点中心十字线、杆件轴线定位线、标高控制线，验收合格后进行下道工序施工</w:t>
      </w:r>
      <w:r>
        <w:rPr>
          <w:rFonts w:hint="eastAsia" w:ascii="Times New Roman" w:hAnsi="Times New Roman"/>
          <w:color w:val="auto"/>
          <w:lang w:eastAsia="zh-CN"/>
        </w:rPr>
        <w:t>；</w:t>
      </w:r>
    </w:p>
    <w:p w14:paraId="6F723DA4">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按节点位置在胎架上设置可调节定位挡块、定位销、夹具，定位挡块与杆件接触面需与杆件轴线垂直，夹具能牢固固定杆件</w:t>
      </w:r>
      <w:r>
        <w:rPr>
          <w:rFonts w:hint="eastAsia" w:ascii="Times New Roman" w:hAnsi="Times New Roman"/>
          <w:color w:val="auto"/>
          <w:lang w:eastAsia="zh-CN"/>
        </w:rPr>
        <w:t>；</w:t>
      </w:r>
    </w:p>
    <w:p w14:paraId="730BFD7C">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桁架组装遵循先弦杆后腹杆、先下弦后上弦、先主节点后次节点的顺序，采用单点定位、逐杆复核、整体闭合的方法，每安装一根杆件，复核轴线交点偏差</w:t>
      </w:r>
      <w:r>
        <w:rPr>
          <w:rFonts w:hint="eastAsia" w:ascii="Times New Roman" w:hAnsi="Times New Roman"/>
          <w:color w:val="auto"/>
          <w:lang w:eastAsia="zh-CN"/>
        </w:rPr>
        <w:t>；</w:t>
      </w:r>
    </w:p>
    <w:p w14:paraId="47B04F26">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单个节点处，由两名焊工从节点中心向两侧对称施焊，腹杆与弦杆的焊缝应分层、分段施焊</w:t>
      </w:r>
      <w:r>
        <w:rPr>
          <w:rFonts w:hint="eastAsia" w:ascii="Times New Roman" w:hAnsi="Times New Roman"/>
          <w:color w:val="auto"/>
          <w:lang w:eastAsia="zh-CN"/>
        </w:rPr>
        <w:t>；</w:t>
      </w:r>
    </w:p>
    <w:p w14:paraId="4AFC48B9">
      <w:pPr>
        <w:ind w:firstLine="422" w:firstLineChars="200"/>
        <w:rPr>
          <w:rFonts w:ascii="Times New Roman" w:hAnsi="Times New Roman"/>
          <w:bCs/>
          <w:color w:val="auto"/>
        </w:rPr>
      </w:pPr>
      <w:r>
        <w:rPr>
          <w:rFonts w:ascii="Times New Roman" w:hAnsi="Times New Roman"/>
          <w:b/>
          <w:bCs/>
          <w:color w:val="auto"/>
        </w:rPr>
        <w:t>7</w:t>
      </w:r>
      <w:r>
        <w:rPr>
          <w:rFonts w:ascii="Times New Roman" w:hAnsi="Times New Roman"/>
          <w:bCs/>
          <w:color w:val="auto"/>
        </w:rPr>
        <w:t xml:space="preserve">  宜采用小电流、慢速度、多层多道的低线能量焊接</w:t>
      </w:r>
      <w:r>
        <w:rPr>
          <w:rFonts w:hint="eastAsia" w:ascii="Times New Roman" w:hAnsi="Times New Roman"/>
          <w:color w:val="auto"/>
          <w:lang w:eastAsia="zh-CN"/>
        </w:rPr>
        <w:t>；</w:t>
      </w:r>
    </w:p>
    <w:p w14:paraId="78B5E071">
      <w:pPr>
        <w:ind w:firstLine="422" w:firstLineChars="200"/>
        <w:rPr>
          <w:rFonts w:ascii="Times New Roman" w:hAnsi="Times New Roman"/>
          <w:bCs/>
          <w:color w:val="auto"/>
        </w:rPr>
      </w:pPr>
      <w:r>
        <w:rPr>
          <w:rFonts w:ascii="Times New Roman" w:hAnsi="Times New Roman"/>
          <w:b/>
          <w:bCs/>
          <w:color w:val="auto"/>
        </w:rPr>
        <w:t>8</w:t>
      </w:r>
      <w:r>
        <w:rPr>
          <w:rFonts w:ascii="Times New Roman" w:hAnsi="Times New Roman"/>
          <w:bCs/>
          <w:color w:val="auto"/>
        </w:rPr>
        <w:t xml:space="preserve">  焊接过程中，实时用全站仪复核主节点、支座节点等关键节点的轴线交点偏移，若发现偏移超 2mm，应调整杆件位置后再继续施焊</w:t>
      </w:r>
      <w:r>
        <w:rPr>
          <w:rFonts w:hint="eastAsia" w:ascii="Times New Roman" w:hAnsi="Times New Roman"/>
          <w:color w:val="auto"/>
          <w:lang w:eastAsia="zh-CN"/>
        </w:rPr>
        <w:t>；</w:t>
      </w:r>
    </w:p>
    <w:p w14:paraId="2C9833E2">
      <w:pPr>
        <w:ind w:firstLine="422" w:firstLineChars="200"/>
        <w:rPr>
          <w:rFonts w:ascii="Times New Roman" w:hAnsi="Times New Roman"/>
          <w:bCs/>
          <w:color w:val="auto"/>
        </w:rPr>
      </w:pPr>
      <w:r>
        <w:rPr>
          <w:rFonts w:ascii="Times New Roman" w:hAnsi="Times New Roman"/>
          <w:b/>
          <w:bCs/>
          <w:color w:val="auto"/>
        </w:rPr>
        <w:t>9</w:t>
      </w:r>
      <w:r>
        <w:rPr>
          <w:rFonts w:ascii="Times New Roman" w:hAnsi="Times New Roman"/>
          <w:bCs/>
          <w:color w:val="auto"/>
        </w:rPr>
        <w:t xml:space="preserve">  单榀桁架所有杆件组装、焊接完成后，需进行整体轴线、节点交点偏差复核，检查桁架整体几何尺寸。</w:t>
      </w:r>
    </w:p>
    <w:p w14:paraId="04945D8B">
      <w:pPr>
        <w:rPr>
          <w:rFonts w:ascii="Times New Roman" w:hAnsi="Times New Roman"/>
          <w:color w:val="auto"/>
        </w:rPr>
      </w:pPr>
      <w:r>
        <w:rPr>
          <w:rFonts w:ascii="Times New Roman" w:hAnsi="Times New Roman"/>
          <w:b/>
          <w:bCs/>
          <w:color w:val="auto"/>
        </w:rPr>
        <w:t>5.6.3</w:t>
      </w:r>
      <w:r>
        <w:rPr>
          <w:rFonts w:ascii="Times New Roman" w:hAnsi="Times New Roman"/>
          <w:bCs/>
          <w:color w:val="auto"/>
        </w:rPr>
        <w:t xml:space="preserve">  </w:t>
      </w:r>
      <w:bookmarkStart w:id="189" w:name="OLE_LINK56"/>
      <w:r>
        <w:rPr>
          <w:rFonts w:ascii="Times New Roman" w:hAnsi="Times New Roman"/>
          <w:bCs/>
          <w:color w:val="auto"/>
        </w:rPr>
        <w:t>吊车梁</w:t>
      </w:r>
      <w:bookmarkEnd w:id="189"/>
      <w:r>
        <w:rPr>
          <w:rFonts w:ascii="Times New Roman" w:hAnsi="Times New Roman"/>
          <w:bCs/>
          <w:color w:val="auto"/>
        </w:rPr>
        <w:t>、吊车梁桁架出现下挠</w:t>
      </w:r>
      <w:r>
        <w:rPr>
          <w:rFonts w:hint="eastAsia" w:ascii="Times New Roman" w:hAnsi="Times New Roman"/>
          <w:bCs/>
          <w:color w:val="auto"/>
          <w:lang w:eastAsia="zh-CN"/>
        </w:rPr>
        <w:t>，可采取以下防控措施：</w:t>
      </w:r>
      <w:r>
        <w:rPr>
          <w:rFonts w:ascii="Times New Roman" w:hAnsi="Times New Roman"/>
          <w:color w:val="auto"/>
        </w:rPr>
        <w:t>‌</w:t>
      </w:r>
    </w:p>
    <w:p w14:paraId="061F71B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焊接H型钢、箱型构件起拱，通过腹板下料时设置预拱度，将腹板加工成弧形，采用专用胎架，并按设计文件起拱值提前设置预拱度</w:t>
      </w:r>
      <w:r>
        <w:rPr>
          <w:rFonts w:hint="eastAsia" w:ascii="Times New Roman" w:hAnsi="Times New Roman"/>
          <w:color w:val="auto"/>
          <w:lang w:eastAsia="zh-CN"/>
        </w:rPr>
        <w:t>；</w:t>
      </w:r>
    </w:p>
    <w:p w14:paraId="73D7956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吊车梁桁架组对采用模具定位，保证弦杆、腹杆的节点位置精准，桁架整体起拱值与设计文件一致，节点处预留合理的组对间隙</w:t>
      </w:r>
      <w:r>
        <w:rPr>
          <w:rFonts w:hint="eastAsia" w:ascii="Times New Roman" w:hAnsi="Times New Roman"/>
          <w:color w:val="auto"/>
          <w:lang w:eastAsia="zh-CN"/>
        </w:rPr>
        <w:t>；</w:t>
      </w:r>
    </w:p>
    <w:p w14:paraId="3D87D8E7">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焊接型吊车梁，采用双人对称施焊，从梁的中间向两端施焊，上下翼缘板与腹板的角焊缝同步焊接</w:t>
      </w:r>
      <w:r>
        <w:rPr>
          <w:rFonts w:hint="eastAsia" w:ascii="Times New Roman" w:hAnsi="Times New Roman"/>
          <w:color w:val="auto"/>
          <w:lang w:eastAsia="zh-CN"/>
        </w:rPr>
        <w:t>；</w:t>
      </w:r>
    </w:p>
    <w:p w14:paraId="2FD5C573">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吊车梁桁架，节点处采用周向对称施焊，弦杆与腹杆的焊缝分层焊接</w:t>
      </w:r>
      <w:r>
        <w:rPr>
          <w:rFonts w:hint="eastAsia" w:ascii="Times New Roman" w:hAnsi="Times New Roman"/>
          <w:color w:val="auto"/>
          <w:lang w:eastAsia="zh-CN"/>
        </w:rPr>
        <w:t>；</w:t>
      </w:r>
    </w:p>
    <w:p w14:paraId="32CCAD89">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宜采用小电流、慢速度、多层多道的低线能量焊接</w:t>
      </w:r>
      <w:r>
        <w:rPr>
          <w:rFonts w:hint="eastAsia" w:ascii="Times New Roman" w:hAnsi="Times New Roman"/>
          <w:color w:val="auto"/>
          <w:lang w:eastAsia="zh-CN"/>
        </w:rPr>
        <w:t>；</w:t>
      </w:r>
    </w:p>
    <w:p w14:paraId="0DB93402">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吊车梁采用两点支撑，多根叠放时，上下梁之间加设垫木，叠放层数不大于3 层；吊车梁桁架采用多点支撑，单独存放，禁止叠放；存放场地平整、坚实。</w:t>
      </w:r>
    </w:p>
    <w:p w14:paraId="47684854">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190" w:name="_Toc22967"/>
      <w:bookmarkStart w:id="191" w:name="_Toc16532"/>
      <w:bookmarkStart w:id="192" w:name="_Toc224548761"/>
      <w:bookmarkStart w:id="193" w:name="_Toc738"/>
      <w:bookmarkStart w:id="194" w:name="_Toc31972"/>
      <w:bookmarkStart w:id="195" w:name="_Toc27386"/>
      <w:bookmarkStart w:id="196" w:name="_Toc22969"/>
      <w:bookmarkStart w:id="197" w:name="_Toc28314"/>
      <w:bookmarkStart w:id="198" w:name="_Toc6636"/>
      <w:r>
        <w:rPr>
          <w:rFonts w:hint="eastAsia" w:ascii="Times New Roman" w:hAnsi="Times New Roman" w:cs="Times New Roman"/>
          <w:b w:val="0"/>
          <w:bCs/>
          <w:color w:val="auto"/>
          <w:kern w:val="44"/>
          <w:sz w:val="24"/>
          <w:szCs w:val="24"/>
        </w:rPr>
        <w:t>5.7  构件端部加工质量问题防控</w:t>
      </w:r>
      <w:bookmarkEnd w:id="190"/>
      <w:bookmarkEnd w:id="191"/>
      <w:bookmarkEnd w:id="192"/>
      <w:bookmarkEnd w:id="193"/>
      <w:bookmarkEnd w:id="194"/>
      <w:bookmarkEnd w:id="195"/>
      <w:bookmarkEnd w:id="196"/>
      <w:bookmarkEnd w:id="197"/>
      <w:bookmarkEnd w:id="198"/>
    </w:p>
    <w:p w14:paraId="43F0601C">
      <w:pPr>
        <w:rPr>
          <w:rFonts w:ascii="Times New Roman" w:hAnsi="Times New Roman"/>
          <w:color w:val="auto"/>
        </w:rPr>
      </w:pPr>
      <w:r>
        <w:rPr>
          <w:rFonts w:ascii="Times New Roman" w:hAnsi="Times New Roman"/>
          <w:b/>
          <w:bCs/>
          <w:color w:val="auto"/>
        </w:rPr>
        <w:t>5.7.1</w:t>
      </w:r>
      <w:r>
        <w:rPr>
          <w:rFonts w:ascii="Times New Roman" w:hAnsi="Times New Roman"/>
          <w:bCs/>
          <w:color w:val="auto"/>
        </w:rPr>
        <w:t xml:space="preserve">  </w:t>
      </w:r>
      <w:bookmarkStart w:id="199" w:name="OLE_LINK72"/>
      <w:r>
        <w:rPr>
          <w:rFonts w:ascii="Times New Roman" w:hAnsi="Times New Roman"/>
          <w:bCs/>
          <w:color w:val="auto"/>
        </w:rPr>
        <w:t>构件端部铣平面</w:t>
      </w:r>
      <w:bookmarkEnd w:id="199"/>
      <w:r>
        <w:rPr>
          <w:rFonts w:ascii="Times New Roman" w:hAnsi="Times New Roman"/>
          <w:bCs/>
          <w:color w:val="auto"/>
        </w:rPr>
        <w:t>的平面度、垂直度超出允许偏差</w:t>
      </w:r>
      <w:r>
        <w:rPr>
          <w:rFonts w:hint="eastAsia" w:ascii="Times New Roman" w:hAnsi="Times New Roman"/>
          <w:bCs/>
          <w:color w:val="auto"/>
          <w:lang w:eastAsia="zh-CN"/>
        </w:rPr>
        <w:t>，可采取以下防控措施：</w:t>
      </w:r>
      <w:r>
        <w:rPr>
          <w:rFonts w:ascii="Times New Roman" w:hAnsi="Times New Roman"/>
          <w:color w:val="auto"/>
        </w:rPr>
        <w:t>‌</w:t>
      </w:r>
    </w:p>
    <w:p w14:paraId="4AD58721">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加工前检查工作台面的平面度、工作台移动的直线度、主轴轴线与工作台面的垂直度</w:t>
      </w:r>
      <w:r>
        <w:rPr>
          <w:rFonts w:hint="eastAsia" w:ascii="Times New Roman" w:hAnsi="Times New Roman"/>
          <w:color w:val="auto"/>
          <w:lang w:eastAsia="zh-CN"/>
        </w:rPr>
        <w:t>；</w:t>
      </w:r>
    </w:p>
    <w:p w14:paraId="44B41AD5">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宜采用平口钳、磁力吸盘、工装垫板、定位块等工装夹具</w:t>
      </w:r>
      <w:r>
        <w:rPr>
          <w:rFonts w:hint="eastAsia" w:ascii="Times New Roman" w:hAnsi="Times New Roman"/>
          <w:color w:val="auto"/>
          <w:lang w:eastAsia="zh-CN"/>
        </w:rPr>
        <w:t>；</w:t>
      </w:r>
    </w:p>
    <w:p w14:paraId="56DB14AA">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铣刀装夹后，用百分表检测刀具外圆跳动，跳动量不</w:t>
      </w:r>
      <w:r>
        <w:rPr>
          <w:rFonts w:hint="eastAsia" w:ascii="Times New Roman" w:hAnsi="Times New Roman"/>
          <w:bCs/>
          <w:color w:val="auto"/>
          <w:lang w:val="en-US" w:eastAsia="zh-CN"/>
        </w:rPr>
        <w:t>应</w:t>
      </w:r>
      <w:r>
        <w:rPr>
          <w:rFonts w:ascii="Times New Roman" w:hAnsi="Times New Roman"/>
          <w:bCs/>
          <w:color w:val="auto"/>
        </w:rPr>
        <w:t>大于0.02mm；用对刀仪校准刀尖高度</w:t>
      </w:r>
      <w:r>
        <w:rPr>
          <w:rFonts w:hint="eastAsia" w:ascii="Times New Roman" w:hAnsi="Times New Roman"/>
          <w:color w:val="auto"/>
          <w:lang w:eastAsia="zh-CN"/>
        </w:rPr>
        <w:t>；</w:t>
      </w:r>
    </w:p>
    <w:p w14:paraId="7F937DBD">
      <w:pPr>
        <w:ind w:firstLine="422" w:firstLineChars="200"/>
        <w:rPr>
          <w:rFonts w:hint="eastAsia" w:ascii="Times New Roman" w:hAnsi="Times New Roman" w:eastAsia="宋体"/>
          <w:bCs/>
          <w:color w:val="auto"/>
          <w:lang w:eastAsia="zh-CN"/>
        </w:rPr>
      </w:pPr>
      <w:r>
        <w:rPr>
          <w:rFonts w:ascii="Times New Roman" w:hAnsi="Times New Roman"/>
          <w:b/>
          <w:bCs/>
          <w:color w:val="auto"/>
        </w:rPr>
        <w:t>4</w:t>
      </w:r>
      <w:r>
        <w:rPr>
          <w:rFonts w:ascii="Times New Roman" w:hAnsi="Times New Roman"/>
          <w:bCs/>
          <w:color w:val="auto"/>
        </w:rPr>
        <w:t xml:space="preserve">  粗加工采用 “大切削深度、适中进给、低转速”，快速去余量，同时控制切削力不超过零件承载能力</w:t>
      </w:r>
      <w:r>
        <w:rPr>
          <w:rFonts w:hint="eastAsia" w:ascii="Times New Roman" w:hAnsi="Times New Roman"/>
          <w:color w:val="auto"/>
          <w:lang w:eastAsia="zh-CN"/>
        </w:rPr>
        <w:t>；</w:t>
      </w:r>
    </w:p>
    <w:p w14:paraId="0D3FAA87">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精加工采用 “小切削深度、慢进给、高转速”，减少切削力和切削热</w:t>
      </w:r>
      <w:r>
        <w:rPr>
          <w:rFonts w:hint="eastAsia" w:ascii="Times New Roman" w:hAnsi="Times New Roman"/>
          <w:color w:val="auto"/>
          <w:lang w:eastAsia="zh-CN"/>
        </w:rPr>
        <w:t>；</w:t>
      </w:r>
    </w:p>
    <w:p w14:paraId="1AB84CA0">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铣削大平面采用往复走刀、交叉铣削；铣削垂直面、台阶面采用分层铣削、顺铣。</w:t>
      </w:r>
    </w:p>
    <w:p w14:paraId="2C926459">
      <w:pPr>
        <w:rPr>
          <w:rFonts w:ascii="Times New Roman" w:hAnsi="Times New Roman"/>
          <w:color w:val="auto"/>
        </w:rPr>
      </w:pPr>
      <w:r>
        <w:rPr>
          <w:rFonts w:ascii="Times New Roman" w:hAnsi="Times New Roman"/>
          <w:b/>
          <w:bCs/>
          <w:color w:val="auto"/>
        </w:rPr>
        <w:t>5.7.2</w:t>
      </w:r>
      <w:r>
        <w:rPr>
          <w:rFonts w:ascii="Times New Roman" w:hAnsi="Times New Roman"/>
          <w:bCs/>
          <w:color w:val="auto"/>
        </w:rPr>
        <w:t xml:space="preserve">  构件端部铣平后，顶紧接触面不密贴</w:t>
      </w:r>
      <w:r>
        <w:rPr>
          <w:rFonts w:hint="eastAsia" w:ascii="Times New Roman" w:hAnsi="Times New Roman"/>
          <w:bCs/>
          <w:color w:val="auto"/>
          <w:lang w:eastAsia="zh-CN"/>
        </w:rPr>
        <w:t>，可采取以下防控措施：</w:t>
      </w:r>
      <w:r>
        <w:rPr>
          <w:rFonts w:ascii="Times New Roman" w:hAnsi="Times New Roman"/>
          <w:color w:val="auto"/>
        </w:rPr>
        <w:t>‌</w:t>
      </w:r>
    </w:p>
    <w:p w14:paraId="1E9DC34D">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铣平前应先对构件端部进行粗切处理，去除端部余量 5~10mm，消除切割变形</w:t>
      </w:r>
      <w:r>
        <w:rPr>
          <w:rFonts w:hint="eastAsia" w:ascii="Times New Roman" w:hAnsi="Times New Roman"/>
          <w:color w:val="auto"/>
          <w:lang w:eastAsia="zh-CN"/>
        </w:rPr>
        <w:t>；</w:t>
      </w:r>
    </w:p>
    <w:p w14:paraId="4E94C174">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采用低速、慢进刀、多次铣平工艺</w:t>
      </w:r>
      <w:r>
        <w:rPr>
          <w:rFonts w:hint="eastAsia" w:ascii="Times New Roman" w:hAnsi="Times New Roman"/>
          <w:color w:val="auto"/>
          <w:lang w:eastAsia="zh-CN"/>
        </w:rPr>
        <w:t>；</w:t>
      </w:r>
    </w:p>
    <w:p w14:paraId="6C53A298">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对于超长构件，铣平时采用多点支撑</w:t>
      </w:r>
      <w:r>
        <w:rPr>
          <w:rFonts w:hint="eastAsia" w:ascii="Times New Roman" w:hAnsi="Times New Roman"/>
          <w:color w:val="auto"/>
          <w:lang w:eastAsia="zh-CN"/>
        </w:rPr>
        <w:t>；</w:t>
      </w:r>
    </w:p>
    <w:p w14:paraId="29E8CD6F">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铣平完成后，应用专用塑料保护膜覆盖铣平面，避免运输、存放过程中铣平面划伤、锈蚀、沾染油污。</w:t>
      </w:r>
    </w:p>
    <w:p w14:paraId="6230751E">
      <w:pPr>
        <w:ind w:firstLine="420" w:firstLineChars="200"/>
        <w:rPr>
          <w:rFonts w:ascii="Times New Roman" w:hAnsi="Times New Roman"/>
          <w:bCs/>
          <w:color w:val="auto"/>
        </w:rPr>
      </w:pPr>
    </w:p>
    <w:p w14:paraId="65DE1716">
      <w:pPr>
        <w:ind w:firstLine="420" w:firstLineChars="200"/>
        <w:rPr>
          <w:rFonts w:ascii="Times New Roman" w:hAnsi="Times New Roman"/>
          <w:bCs/>
          <w:color w:val="auto"/>
        </w:rPr>
        <w:sectPr>
          <w:footerReference r:id="rId5" w:type="default"/>
          <w:pgSz w:w="11906" w:h="16838"/>
          <w:pgMar w:top="1440" w:right="1800" w:bottom="1440" w:left="1800" w:header="851" w:footer="992" w:gutter="0"/>
          <w:cols w:space="425" w:num="1"/>
          <w:docGrid w:type="lines" w:linePitch="312" w:charSpace="0"/>
        </w:sectPr>
      </w:pPr>
    </w:p>
    <w:p w14:paraId="5B0D9CAB">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200" w:name="_Toc17889"/>
      <w:bookmarkStart w:id="201" w:name="_Toc9169"/>
      <w:bookmarkStart w:id="202" w:name="_Toc3841"/>
      <w:bookmarkStart w:id="203" w:name="_Toc31187"/>
      <w:bookmarkStart w:id="204" w:name="_Toc28622"/>
      <w:bookmarkStart w:id="205" w:name="_Toc224548762"/>
      <w:bookmarkStart w:id="206" w:name="_Toc8920"/>
      <w:bookmarkStart w:id="207" w:name="_Toc27413"/>
      <w:r>
        <w:rPr>
          <w:rFonts w:ascii="Times New Roman" w:hAnsi="Times New Roman" w:eastAsia="黑体" w:cs="Times New Roman"/>
          <w:b w:val="0"/>
          <w:bCs w:val="0"/>
          <w:color w:val="auto"/>
          <w:kern w:val="36"/>
          <w:sz w:val="28"/>
          <w:szCs w:val="28"/>
        </w:rPr>
        <w:t>6  现场安装工程</w:t>
      </w:r>
      <w:bookmarkEnd w:id="200"/>
      <w:bookmarkEnd w:id="201"/>
      <w:bookmarkEnd w:id="202"/>
      <w:bookmarkEnd w:id="203"/>
      <w:bookmarkEnd w:id="204"/>
      <w:bookmarkEnd w:id="205"/>
      <w:bookmarkEnd w:id="206"/>
      <w:bookmarkEnd w:id="207"/>
    </w:p>
    <w:p w14:paraId="1528F192">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08" w:name="_Toc10298"/>
      <w:bookmarkStart w:id="209" w:name="_Toc224548763"/>
      <w:bookmarkStart w:id="210" w:name="_Toc20482"/>
      <w:bookmarkStart w:id="211" w:name="_Toc15620"/>
      <w:bookmarkStart w:id="212" w:name="_Toc31033"/>
      <w:bookmarkStart w:id="213" w:name="_Toc17828"/>
      <w:bookmarkStart w:id="214" w:name="_Toc5303"/>
      <w:bookmarkStart w:id="215" w:name="_Toc27127"/>
      <w:bookmarkStart w:id="216" w:name="_Toc8249"/>
      <w:r>
        <w:rPr>
          <w:rFonts w:hint="eastAsia" w:ascii="Times New Roman" w:hAnsi="Times New Roman" w:cs="Times New Roman"/>
          <w:b w:val="0"/>
          <w:bCs/>
          <w:color w:val="auto"/>
          <w:kern w:val="44"/>
          <w:sz w:val="24"/>
          <w:szCs w:val="24"/>
        </w:rPr>
        <w:t>6.1  基础与支撑面质量问题防控</w:t>
      </w:r>
      <w:bookmarkEnd w:id="208"/>
      <w:bookmarkEnd w:id="209"/>
      <w:bookmarkEnd w:id="210"/>
      <w:bookmarkEnd w:id="211"/>
      <w:bookmarkEnd w:id="212"/>
      <w:bookmarkEnd w:id="213"/>
      <w:bookmarkEnd w:id="214"/>
      <w:bookmarkEnd w:id="215"/>
      <w:bookmarkEnd w:id="216"/>
    </w:p>
    <w:p w14:paraId="17806C20">
      <w:pPr>
        <w:rPr>
          <w:rFonts w:ascii="Times New Roman" w:hAnsi="Times New Roman"/>
          <w:bCs/>
          <w:color w:val="auto"/>
        </w:rPr>
      </w:pPr>
      <w:r>
        <w:rPr>
          <w:rFonts w:ascii="Times New Roman" w:hAnsi="Times New Roman"/>
          <w:b/>
          <w:bCs/>
          <w:color w:val="auto"/>
        </w:rPr>
        <w:t>6.1.1</w:t>
      </w:r>
      <w:r>
        <w:rPr>
          <w:rFonts w:ascii="Times New Roman" w:hAnsi="Times New Roman"/>
          <w:bCs/>
          <w:color w:val="auto"/>
        </w:rPr>
        <w:t xml:space="preserve">  地脚螺栓（锚栓）轴线、标高、垂直度超出允许偏差</w:t>
      </w:r>
      <w:r>
        <w:rPr>
          <w:rFonts w:hint="eastAsia" w:ascii="Times New Roman" w:hAnsi="Times New Roman"/>
          <w:bCs/>
          <w:color w:val="auto"/>
          <w:lang w:eastAsia="zh-CN"/>
        </w:rPr>
        <w:t>，可采取以下防控措施：</w:t>
      </w:r>
    </w:p>
    <w:p w14:paraId="1128C253">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安装前，核对设计图纸尺寸，在基础模板上弹出轴线、标高控制线，精准定位地脚螺栓（锚栓）安装位置，采用定位架固定，确保轴线位置、垂直度、标高、间距符合设计要求</w:t>
      </w:r>
      <w:r>
        <w:rPr>
          <w:rFonts w:hint="eastAsia" w:ascii="Times New Roman" w:hAnsi="Times New Roman"/>
          <w:color w:val="auto"/>
          <w:lang w:eastAsia="zh-CN"/>
        </w:rPr>
        <w:t>；</w:t>
      </w:r>
    </w:p>
    <w:p w14:paraId="6B11A626">
      <w:pPr>
        <w:ind w:firstLine="422" w:firstLineChars="200"/>
        <w:rPr>
          <w:rFonts w:ascii="Times New Roman" w:hAnsi="Times New Roman"/>
          <w:bCs/>
          <w:color w:val="auto"/>
        </w:rPr>
      </w:pPr>
      <w:r>
        <w:rPr>
          <w:rFonts w:ascii="Times New Roman" w:hAnsi="Times New Roman"/>
          <w:b/>
          <w:bCs/>
          <w:color w:val="auto"/>
        </w:rPr>
        <w:t xml:space="preserve">2 </w:t>
      </w:r>
      <w:r>
        <w:rPr>
          <w:rFonts w:ascii="Times New Roman" w:hAnsi="Times New Roman"/>
          <w:bCs/>
          <w:color w:val="auto"/>
        </w:rPr>
        <w:t xml:space="preserve"> 安装过程中，实时用水平仪、经纬仪监测标高、垂直度，每安装一组锚栓，立即复核偏差，发现倾斜、偏移及时调整</w:t>
      </w:r>
      <w:r>
        <w:rPr>
          <w:rFonts w:hint="eastAsia" w:ascii="Times New Roman" w:hAnsi="Times New Roman"/>
          <w:color w:val="auto"/>
          <w:lang w:eastAsia="zh-CN"/>
        </w:rPr>
        <w:t>；</w:t>
      </w:r>
    </w:p>
    <w:p w14:paraId="02366CE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地脚螺栓（锚栓）固定后，浇筑混凝土前，再次全面复核轴线、标高、垂直度，偏差超出允许值时，松动定位架重新调整，调整后加固定位</w:t>
      </w:r>
      <w:r>
        <w:rPr>
          <w:rFonts w:hint="eastAsia" w:ascii="Times New Roman" w:hAnsi="Times New Roman"/>
          <w:color w:val="auto"/>
          <w:lang w:eastAsia="zh-CN"/>
        </w:rPr>
        <w:t>；</w:t>
      </w:r>
    </w:p>
    <w:p w14:paraId="64CE0319">
      <w:pPr>
        <w:ind w:firstLine="422" w:firstLineChars="200"/>
        <w:rPr>
          <w:rFonts w:ascii="Times New Roman" w:hAnsi="Times New Roman"/>
          <w:bCs/>
          <w:color w:val="auto"/>
        </w:rPr>
      </w:pPr>
      <w:r>
        <w:rPr>
          <w:rFonts w:ascii="Times New Roman" w:hAnsi="Times New Roman"/>
          <w:b/>
          <w:bCs/>
          <w:color w:val="auto"/>
        </w:rPr>
        <w:t xml:space="preserve">4  </w:t>
      </w:r>
      <w:r>
        <w:rPr>
          <w:rFonts w:ascii="Times New Roman" w:hAnsi="Times New Roman"/>
          <w:bCs/>
          <w:color w:val="auto"/>
        </w:rPr>
        <w:t>混凝土浇筑过程中，安排专人旁站监护，避免振捣棒碰撞地脚螺栓（锚栓）及定位架；若发现地脚螺栓（锚栓）移位，立即停止浇筑，及时校正后再继续施工</w:t>
      </w:r>
      <w:r>
        <w:rPr>
          <w:rFonts w:hint="eastAsia" w:ascii="Times New Roman" w:hAnsi="Times New Roman"/>
          <w:color w:val="auto"/>
          <w:lang w:eastAsia="zh-CN"/>
        </w:rPr>
        <w:t>；</w:t>
      </w:r>
    </w:p>
    <w:p w14:paraId="136A87CE">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地脚螺栓（锚栓）安装完成后，做好成品保护，避免碰撞、污染，留存轴线、标高、垂直度监测记录，作为后续验收的重要依据</w:t>
      </w:r>
      <w:r>
        <w:rPr>
          <w:rFonts w:hint="eastAsia" w:ascii="Times New Roman" w:hAnsi="Times New Roman"/>
          <w:color w:val="auto"/>
          <w:lang w:eastAsia="zh-CN"/>
        </w:rPr>
        <w:t>；</w:t>
      </w:r>
    </w:p>
    <w:p w14:paraId="45AC5829">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地脚螺栓（锚栓）的安装精度应符合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w:t>
      </w:r>
      <w:r>
        <w:rPr>
          <w:rFonts w:hint="eastAsia" w:ascii="Times New Roman" w:hAnsi="Times New Roman"/>
          <w:bCs/>
          <w:color w:val="auto"/>
          <w:lang w:val="en-US" w:eastAsia="zh-CN"/>
        </w:rPr>
        <w:t>规定</w:t>
      </w:r>
      <w:r>
        <w:rPr>
          <w:rFonts w:ascii="Times New Roman" w:hAnsi="Times New Roman"/>
          <w:bCs/>
          <w:color w:val="auto"/>
        </w:rPr>
        <w:t>。</w:t>
      </w:r>
    </w:p>
    <w:p w14:paraId="1560DB08">
      <w:pPr>
        <w:rPr>
          <w:rFonts w:ascii="Times New Roman" w:hAnsi="Times New Roman"/>
          <w:bCs/>
          <w:color w:val="auto"/>
        </w:rPr>
      </w:pPr>
      <w:r>
        <w:rPr>
          <w:rFonts w:ascii="Times New Roman" w:hAnsi="Times New Roman"/>
          <w:b/>
          <w:bCs/>
          <w:color w:val="auto"/>
        </w:rPr>
        <w:t>6.1.2</w:t>
      </w:r>
      <w:r>
        <w:rPr>
          <w:rFonts w:ascii="Times New Roman" w:hAnsi="Times New Roman"/>
          <w:bCs/>
          <w:color w:val="auto"/>
        </w:rPr>
        <w:t xml:space="preserve">  支撑面标高、平整度超出允许偏差</w:t>
      </w:r>
      <w:r>
        <w:rPr>
          <w:rFonts w:hint="eastAsia" w:ascii="Times New Roman" w:hAnsi="Times New Roman"/>
          <w:bCs/>
          <w:color w:val="auto"/>
          <w:lang w:eastAsia="zh-CN"/>
        </w:rPr>
        <w:t>，可采取以下防控措施：</w:t>
      </w:r>
    </w:p>
    <w:p w14:paraId="6930C6A0">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基础浇筑时，顶面预留30~50mm找平层，收面时每2m设置1个标高控制点，用刮杠刮平；安装前全面复测，超差处用无收缩高强砂浆找平，养护时间不</w:t>
      </w:r>
      <w:r>
        <w:rPr>
          <w:rFonts w:hint="eastAsia" w:ascii="Times New Roman" w:hAnsi="Times New Roman"/>
          <w:bCs/>
          <w:color w:val="auto"/>
          <w:lang w:eastAsia="zh-CN"/>
        </w:rPr>
        <w:t>应</w:t>
      </w:r>
      <w:r>
        <w:rPr>
          <w:rFonts w:ascii="Times New Roman" w:hAnsi="Times New Roman"/>
          <w:bCs/>
          <w:color w:val="auto"/>
        </w:rPr>
        <w:t>小于7天，养护合格后复测</w:t>
      </w:r>
      <w:r>
        <w:rPr>
          <w:rFonts w:hint="eastAsia" w:ascii="Times New Roman" w:hAnsi="Times New Roman"/>
          <w:color w:val="auto"/>
          <w:lang w:eastAsia="zh-CN"/>
        </w:rPr>
        <w:t>；</w:t>
      </w:r>
    </w:p>
    <w:p w14:paraId="1DC58AF4">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用2m靠尺逐点检测支撑面，凸起处用砂轮打磨平整；凹陷</w:t>
      </w:r>
      <w:r>
        <w:rPr>
          <w:rFonts w:hint="eastAsia" w:ascii="Times New Roman" w:hAnsi="Times New Roman"/>
          <w:bCs/>
          <w:color w:val="auto"/>
          <w:lang w:val="en-US" w:eastAsia="zh-CN"/>
        </w:rPr>
        <w:t>不大于</w:t>
      </w:r>
      <w:r>
        <w:rPr>
          <w:rFonts w:ascii="Times New Roman" w:hAnsi="Times New Roman"/>
          <w:bCs/>
          <w:color w:val="auto"/>
        </w:rPr>
        <w:t>5mm时用C40无收缩灌浆料填补，凸起</w:t>
      </w:r>
      <w:r>
        <w:rPr>
          <w:rFonts w:hint="eastAsia" w:ascii="Times New Roman" w:hAnsi="Times New Roman"/>
          <w:bCs/>
          <w:color w:val="auto"/>
          <w:lang w:val="en-US" w:eastAsia="zh-CN"/>
        </w:rPr>
        <w:t>不小于</w:t>
      </w:r>
      <w:r>
        <w:rPr>
          <w:rFonts w:ascii="Times New Roman" w:hAnsi="Times New Roman"/>
          <w:bCs/>
          <w:color w:val="auto"/>
        </w:rPr>
        <w:t>5mm时剔除松散混凝土重新浇筑找平层</w:t>
      </w:r>
      <w:r>
        <w:rPr>
          <w:rFonts w:hint="eastAsia" w:ascii="Times New Roman" w:hAnsi="Times New Roman"/>
          <w:color w:val="auto"/>
          <w:lang w:eastAsia="zh-CN"/>
        </w:rPr>
        <w:t>；</w:t>
      </w:r>
    </w:p>
    <w:p w14:paraId="4EC3879A">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发现表面起砂或裂缝时，剔除松散层，涂刷界面剂后重新抹面，养护合格后复测。</w:t>
      </w:r>
    </w:p>
    <w:p w14:paraId="30AA7D5F">
      <w:pPr>
        <w:rPr>
          <w:rFonts w:ascii="Times New Roman" w:hAnsi="Times New Roman"/>
          <w:bCs/>
          <w:color w:val="auto"/>
        </w:rPr>
      </w:pPr>
      <w:r>
        <w:rPr>
          <w:rFonts w:ascii="Times New Roman" w:hAnsi="Times New Roman"/>
          <w:b/>
          <w:bCs/>
          <w:color w:val="auto"/>
        </w:rPr>
        <w:t>6.1.3</w:t>
      </w:r>
      <w:r>
        <w:rPr>
          <w:rFonts w:ascii="Times New Roman" w:hAnsi="Times New Roman"/>
          <w:bCs/>
          <w:color w:val="auto"/>
        </w:rPr>
        <w:t xml:space="preserve">  地脚螺栓（锚栓）螺纹损伤锈蚀，外露长度不足</w:t>
      </w:r>
      <w:r>
        <w:rPr>
          <w:rFonts w:hint="eastAsia" w:ascii="Times New Roman" w:hAnsi="Times New Roman"/>
          <w:bCs/>
          <w:color w:val="auto"/>
          <w:lang w:eastAsia="zh-CN"/>
        </w:rPr>
        <w:t>，可采取以下防控措施。</w:t>
      </w:r>
    </w:p>
    <w:p w14:paraId="681A71A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w:t>
      </w:r>
      <w:bookmarkStart w:id="217" w:name="OLE_LINK70"/>
      <w:r>
        <w:rPr>
          <w:rFonts w:ascii="Times New Roman" w:hAnsi="Times New Roman"/>
          <w:bCs/>
          <w:color w:val="auto"/>
        </w:rPr>
        <w:t>地脚螺栓（锚栓）进场时，逐件检查螺纹完整性、表面锈蚀情况，核对外露长度设计参数；螺纹损伤、锈蚀超标或外露长度不足的地脚螺栓（锚栓）严禁进场</w:t>
      </w:r>
      <w:r>
        <w:rPr>
          <w:rFonts w:hint="eastAsia" w:ascii="Times New Roman" w:hAnsi="Times New Roman"/>
          <w:color w:val="auto"/>
          <w:lang w:eastAsia="zh-CN"/>
        </w:rPr>
        <w:t>；</w:t>
      </w:r>
    </w:p>
    <w:bookmarkEnd w:id="217"/>
    <w:p w14:paraId="02B96C72">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地脚螺栓（锚栓）安装前，对螺纹部位进行清理，去除浮锈、杂物，涂抹防锈油脂保护</w:t>
      </w:r>
      <w:r>
        <w:rPr>
          <w:rFonts w:hint="eastAsia" w:ascii="Times New Roman" w:hAnsi="Times New Roman"/>
          <w:color w:val="auto"/>
          <w:lang w:eastAsia="zh-CN"/>
        </w:rPr>
        <w:t>；</w:t>
      </w:r>
    </w:p>
    <w:p w14:paraId="29114C16">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安装时精准控制地脚螺栓（锚栓）外露长度，按照设计要求，调整地脚螺栓（锚栓）安装深度，每安装一组复核外露长度，不足时及时调整</w:t>
      </w:r>
      <w:r>
        <w:rPr>
          <w:rFonts w:hint="eastAsia" w:ascii="Times New Roman" w:hAnsi="Times New Roman"/>
          <w:color w:val="auto"/>
          <w:lang w:eastAsia="zh-CN"/>
        </w:rPr>
        <w:t>；</w:t>
      </w:r>
    </w:p>
    <w:p w14:paraId="07C2917C">
      <w:pPr>
        <w:ind w:firstLine="422" w:firstLineChars="200"/>
        <w:rPr>
          <w:rFonts w:hint="eastAsia" w:ascii="Times New Roman" w:hAnsi="Times New Roman" w:eastAsia="宋体"/>
          <w:bCs/>
          <w:color w:val="auto"/>
          <w:lang w:eastAsia="zh-CN"/>
        </w:rPr>
      </w:pPr>
      <w:r>
        <w:rPr>
          <w:rFonts w:ascii="Times New Roman" w:hAnsi="Times New Roman"/>
          <w:b/>
          <w:bCs/>
          <w:color w:val="auto"/>
        </w:rPr>
        <w:t>4</w:t>
      </w:r>
      <w:r>
        <w:rPr>
          <w:rFonts w:ascii="Times New Roman" w:hAnsi="Times New Roman"/>
          <w:bCs/>
          <w:color w:val="auto"/>
        </w:rPr>
        <w:t xml:space="preserve">  混凝土浇筑及后续施工中，对地脚螺栓（锚栓）螺纹部位采取防护措施（如套保护套、包裹防水布）</w:t>
      </w:r>
      <w:r>
        <w:rPr>
          <w:rFonts w:hint="eastAsia" w:ascii="Times New Roman" w:hAnsi="Times New Roman"/>
          <w:color w:val="auto"/>
          <w:lang w:eastAsia="zh-CN"/>
        </w:rPr>
        <w:t>；</w:t>
      </w:r>
    </w:p>
    <w:p w14:paraId="3A2534DD">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地脚螺栓（锚栓）外露长度应符合设计文件和《钢结构工程施工质量验收标准》GB 50205的要求。</w:t>
      </w:r>
    </w:p>
    <w:p w14:paraId="7349B43A">
      <w:pPr>
        <w:rPr>
          <w:rFonts w:ascii="Times New Roman" w:hAnsi="Times New Roman"/>
          <w:bCs/>
          <w:color w:val="auto"/>
        </w:rPr>
      </w:pPr>
      <w:r>
        <w:rPr>
          <w:rFonts w:ascii="Times New Roman" w:hAnsi="Times New Roman"/>
          <w:b/>
          <w:bCs/>
          <w:color w:val="auto"/>
        </w:rPr>
        <w:t>6.1.4</w:t>
      </w:r>
      <w:r>
        <w:rPr>
          <w:rFonts w:ascii="Times New Roman" w:hAnsi="Times New Roman"/>
          <w:bCs/>
          <w:color w:val="auto"/>
        </w:rPr>
        <w:t xml:space="preserve">  柱底二次灌浆不密实，存在空鼓、裂缝</w:t>
      </w:r>
      <w:r>
        <w:rPr>
          <w:rFonts w:hint="eastAsia" w:ascii="Times New Roman" w:hAnsi="Times New Roman"/>
          <w:bCs/>
          <w:color w:val="auto"/>
          <w:lang w:eastAsia="zh-CN"/>
        </w:rPr>
        <w:t>，可采取以下防控措施：</w:t>
      </w:r>
    </w:p>
    <w:p w14:paraId="08E51B7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灌浆前彻底清理基础顶面和底板下方的油污、灰尘、积水，基层凿毛处理，露出新鲜混凝土，洒水湿润基础表面但无积水；采用无收缩灌浆料，从一侧连续灌浆，用振捣棒振捣密实，直至另一侧溢出均匀浆液，灌浆高度应符合设计文件要求</w:t>
      </w:r>
      <w:r>
        <w:rPr>
          <w:rFonts w:hint="eastAsia" w:ascii="Times New Roman" w:hAnsi="Times New Roman"/>
          <w:color w:val="auto"/>
          <w:lang w:eastAsia="zh-CN"/>
        </w:rPr>
        <w:t>；</w:t>
      </w:r>
    </w:p>
    <w:p w14:paraId="3C7DAD00">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灌浆后覆盖保湿养护，养护时间不</w:t>
      </w:r>
      <w:r>
        <w:rPr>
          <w:rFonts w:hint="eastAsia" w:ascii="Times New Roman" w:hAnsi="Times New Roman"/>
          <w:bCs/>
          <w:color w:val="auto"/>
          <w:lang w:eastAsia="zh-CN"/>
        </w:rPr>
        <w:t>应</w:t>
      </w:r>
      <w:r>
        <w:rPr>
          <w:rFonts w:ascii="Times New Roman" w:hAnsi="Times New Roman"/>
          <w:bCs/>
          <w:color w:val="auto"/>
        </w:rPr>
        <w:t>少于7天，养护期间</w:t>
      </w:r>
      <w:r>
        <w:rPr>
          <w:rFonts w:hint="eastAsia" w:ascii="Times New Roman" w:hAnsi="Times New Roman"/>
          <w:bCs/>
          <w:color w:val="auto"/>
          <w:lang w:val="en-US" w:eastAsia="zh-CN"/>
        </w:rPr>
        <w:t>做好防护</w:t>
      </w:r>
      <w:r>
        <w:rPr>
          <w:rFonts w:ascii="Times New Roman" w:hAnsi="Times New Roman"/>
          <w:bCs/>
          <w:color w:val="auto"/>
        </w:rPr>
        <w:t>，强度达到设计值后方可拆除临时支撑</w:t>
      </w:r>
      <w:r>
        <w:rPr>
          <w:rFonts w:hint="eastAsia" w:ascii="Times New Roman" w:hAnsi="Times New Roman"/>
          <w:color w:val="auto"/>
          <w:lang w:eastAsia="zh-CN"/>
        </w:rPr>
        <w:t>；</w:t>
      </w:r>
    </w:p>
    <w:p w14:paraId="1C02A27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灌浆层验收采用敲击法检查是否空鼓，发现空鼓、开裂时，剔除不合格部分，重新清理后灌浆。</w:t>
      </w:r>
    </w:p>
    <w:p w14:paraId="015E7510">
      <w:pPr>
        <w:rPr>
          <w:rFonts w:ascii="Times New Roman" w:hAnsi="Times New Roman"/>
          <w:bCs/>
          <w:color w:val="auto"/>
        </w:rPr>
      </w:pPr>
      <w:r>
        <w:rPr>
          <w:rFonts w:ascii="Times New Roman" w:hAnsi="Times New Roman"/>
          <w:b/>
          <w:bCs/>
          <w:color w:val="auto"/>
        </w:rPr>
        <w:t>6.1.5</w:t>
      </w:r>
      <w:r>
        <w:rPr>
          <w:rFonts w:ascii="Times New Roman" w:hAnsi="Times New Roman"/>
          <w:bCs/>
          <w:color w:val="auto"/>
        </w:rPr>
        <w:t xml:space="preserve">  预埋铁件位置超出允许偏差，与基础结合不良</w:t>
      </w:r>
      <w:r>
        <w:rPr>
          <w:rFonts w:hint="eastAsia" w:ascii="Times New Roman" w:hAnsi="Times New Roman"/>
          <w:bCs/>
          <w:color w:val="auto"/>
          <w:lang w:eastAsia="zh-CN"/>
        </w:rPr>
        <w:t>，可采取以下防控措施：</w:t>
      </w:r>
    </w:p>
    <w:p w14:paraId="7810F543">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预埋前严格核对设计图纸，在基础模板上精确放样，标注铁件中心坐标、标高及轴线，采用专用钢支架或型钢定位框刚性固定</w:t>
      </w:r>
      <w:r>
        <w:rPr>
          <w:rFonts w:hint="eastAsia" w:ascii="Times New Roman" w:hAnsi="Times New Roman"/>
          <w:color w:val="auto"/>
          <w:lang w:eastAsia="zh-CN"/>
        </w:rPr>
        <w:t>；</w:t>
      </w:r>
    </w:p>
    <w:p w14:paraId="1CC2FB0B">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预埋铁件安装前进行除锈处理，采用焊接或绑扎方式与基础钢筋牢固连接；安装完成后复核位置、标高，合格后方可浇筑混凝土</w:t>
      </w:r>
      <w:r>
        <w:rPr>
          <w:rFonts w:hint="eastAsia" w:ascii="Times New Roman" w:hAnsi="Times New Roman"/>
          <w:color w:val="auto"/>
          <w:lang w:eastAsia="zh-CN"/>
        </w:rPr>
        <w:t>；</w:t>
      </w:r>
    </w:p>
    <w:p w14:paraId="03258AFD">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混凝土浇筑时，重点振捣铁件下方部位</w:t>
      </w:r>
      <w:r>
        <w:rPr>
          <w:rFonts w:hint="eastAsia" w:ascii="Times New Roman" w:hAnsi="Times New Roman"/>
          <w:color w:val="auto"/>
          <w:lang w:eastAsia="zh-CN"/>
        </w:rPr>
        <w:t>；</w:t>
      </w:r>
    </w:p>
    <w:p w14:paraId="00AE8B3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混凝土浇筑时，避免扰动预埋铁件，并随时检测，如出现偏差，及时调整。</w:t>
      </w:r>
    </w:p>
    <w:p w14:paraId="3712CF14">
      <w:pPr>
        <w:rPr>
          <w:rFonts w:ascii="Times New Roman" w:hAnsi="Times New Roman"/>
          <w:bCs/>
          <w:color w:val="auto"/>
        </w:rPr>
      </w:pPr>
      <w:r>
        <w:rPr>
          <w:rFonts w:ascii="Times New Roman" w:hAnsi="Times New Roman"/>
          <w:b/>
          <w:bCs/>
          <w:color w:val="auto"/>
        </w:rPr>
        <w:t>6.1.6</w:t>
      </w:r>
      <w:r>
        <w:rPr>
          <w:rFonts w:ascii="Times New Roman" w:hAnsi="Times New Roman"/>
          <w:bCs/>
          <w:color w:val="auto"/>
        </w:rPr>
        <w:t xml:space="preserve">  支座安装超出允许偏差，固定不牢固</w:t>
      </w:r>
      <w:r>
        <w:rPr>
          <w:rFonts w:hint="eastAsia" w:ascii="Times New Roman" w:hAnsi="Times New Roman"/>
          <w:bCs/>
          <w:color w:val="auto"/>
          <w:lang w:eastAsia="zh-CN"/>
        </w:rPr>
        <w:t>，可采取以下防控措施：</w:t>
      </w:r>
    </w:p>
    <w:p w14:paraId="239D5EA2">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支座安装前应复核基础轴线、位置、标高，采用全站仪精准定位</w:t>
      </w:r>
      <w:r>
        <w:rPr>
          <w:rFonts w:hint="eastAsia" w:ascii="Times New Roman" w:hAnsi="Times New Roman"/>
          <w:color w:val="auto"/>
          <w:lang w:eastAsia="zh-CN"/>
        </w:rPr>
        <w:t>；</w:t>
      </w:r>
    </w:p>
    <w:p w14:paraId="070AE8A6">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支座与基础、钢构件的连接螺栓按设计要求扭矩拧紧，采用扭矩扳手检测，合格后做标识；滑动支座的滑移面需清理干净，按设计要求涂抹润滑剂</w:t>
      </w:r>
      <w:r>
        <w:rPr>
          <w:rFonts w:hint="eastAsia" w:ascii="Times New Roman" w:hAnsi="Times New Roman"/>
          <w:color w:val="auto"/>
          <w:lang w:eastAsia="zh-CN"/>
        </w:rPr>
        <w:t>；</w:t>
      </w:r>
    </w:p>
    <w:p w14:paraId="35DCA28B">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支座安装完成后，检查平整度、固定情况及滑移面状态；偏差超出允许值时及时调整，连接螺栓松动时立即补拧。</w:t>
      </w:r>
    </w:p>
    <w:p w14:paraId="23F2C5D5">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18" w:name="_Toc25460"/>
      <w:bookmarkStart w:id="219" w:name="_Toc30154"/>
      <w:bookmarkStart w:id="220" w:name="_Toc30906"/>
      <w:bookmarkStart w:id="221" w:name="_Toc166"/>
      <w:bookmarkStart w:id="222" w:name="_Toc28455"/>
      <w:bookmarkStart w:id="223" w:name="_Toc30915"/>
      <w:bookmarkStart w:id="224" w:name="_Toc224548764"/>
      <w:bookmarkStart w:id="225" w:name="_Toc14118"/>
      <w:bookmarkStart w:id="226" w:name="_Toc6205"/>
      <w:r>
        <w:rPr>
          <w:rFonts w:hint="eastAsia" w:ascii="Times New Roman" w:hAnsi="Times New Roman" w:cs="Times New Roman"/>
          <w:b w:val="0"/>
          <w:bCs/>
          <w:color w:val="auto"/>
          <w:kern w:val="44"/>
          <w:sz w:val="24"/>
          <w:szCs w:val="24"/>
        </w:rPr>
        <w:t>6.2  吊装与安装质量问题防控</w:t>
      </w:r>
      <w:bookmarkEnd w:id="218"/>
      <w:bookmarkEnd w:id="219"/>
      <w:bookmarkEnd w:id="220"/>
      <w:bookmarkEnd w:id="221"/>
      <w:bookmarkEnd w:id="222"/>
      <w:bookmarkEnd w:id="223"/>
      <w:bookmarkEnd w:id="224"/>
      <w:bookmarkEnd w:id="225"/>
      <w:bookmarkEnd w:id="226"/>
    </w:p>
    <w:p w14:paraId="2722E2D9">
      <w:pPr>
        <w:rPr>
          <w:rFonts w:ascii="Times New Roman" w:hAnsi="Times New Roman"/>
          <w:bCs/>
          <w:color w:val="auto"/>
        </w:rPr>
      </w:pPr>
      <w:bookmarkStart w:id="227" w:name="heading_1"/>
      <w:r>
        <w:rPr>
          <w:rFonts w:ascii="Times New Roman" w:hAnsi="Times New Roman"/>
          <w:b/>
          <w:bCs/>
          <w:color w:val="auto"/>
        </w:rPr>
        <w:t>6.2.1</w:t>
      </w:r>
      <w:bookmarkEnd w:id="227"/>
      <w:r>
        <w:rPr>
          <w:rFonts w:ascii="Times New Roman" w:hAnsi="Times New Roman"/>
          <w:bCs/>
          <w:color w:val="auto"/>
        </w:rPr>
        <w:t xml:space="preserve">  吊点设置不合理，构件吊装变形、损坏</w:t>
      </w:r>
      <w:r>
        <w:rPr>
          <w:rFonts w:hint="eastAsia" w:ascii="Times New Roman" w:hAnsi="Times New Roman"/>
          <w:bCs/>
          <w:color w:val="auto"/>
          <w:lang w:eastAsia="zh-CN"/>
        </w:rPr>
        <w:t>，可采取以下防控措施：</w:t>
      </w:r>
    </w:p>
    <w:p w14:paraId="5AC88E4D">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依据构件类型、重量、外形尺寸及受力分析，结合设计要求和施工规范，确定吊点数量、位置及绑扎方式；复杂构件需进行吊装受力验算并绘制专项吊装示意图</w:t>
      </w:r>
      <w:r>
        <w:rPr>
          <w:rFonts w:hint="eastAsia" w:ascii="Times New Roman" w:hAnsi="Times New Roman"/>
          <w:color w:val="auto"/>
          <w:lang w:eastAsia="zh-CN"/>
        </w:rPr>
        <w:t>；</w:t>
      </w:r>
    </w:p>
    <w:p w14:paraId="2D55AFE9">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钢柱、钢梁吊装时，在中部设置临时支撑或揽风绳，控制构件挠度；起吊时缓慢匀速提升，避免急停、急转</w:t>
      </w:r>
      <w:r>
        <w:rPr>
          <w:rFonts w:hint="eastAsia" w:ascii="Times New Roman" w:hAnsi="Times New Roman"/>
          <w:color w:val="auto"/>
          <w:lang w:eastAsia="zh-CN"/>
        </w:rPr>
        <w:t>；</w:t>
      </w:r>
    </w:p>
    <w:p w14:paraId="1326D0D4">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系杆、支撑、檩条、拉条等构件，采用专用吊具</w:t>
      </w:r>
      <w:r>
        <w:rPr>
          <w:rFonts w:hint="eastAsia" w:ascii="Times New Roman" w:hAnsi="Times New Roman"/>
          <w:color w:val="auto"/>
          <w:lang w:eastAsia="zh-CN"/>
        </w:rPr>
        <w:t>；</w:t>
      </w:r>
    </w:p>
    <w:p w14:paraId="759A7366">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天沟吊装时选用柔性索具配合柔性吊装带，在边角处增设保护垫</w:t>
      </w:r>
      <w:r>
        <w:rPr>
          <w:rFonts w:hint="eastAsia" w:ascii="Times New Roman" w:hAnsi="Times New Roman"/>
          <w:color w:val="auto"/>
          <w:lang w:eastAsia="zh-CN"/>
        </w:rPr>
        <w:t>；</w:t>
      </w:r>
    </w:p>
    <w:p w14:paraId="46522C7D">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钢丝绳与构件棱角接触部位应设置橡胶垫、半圆管等防护措施。</w:t>
      </w:r>
    </w:p>
    <w:p w14:paraId="5192439A">
      <w:pPr>
        <w:rPr>
          <w:rFonts w:ascii="Times New Roman" w:hAnsi="Times New Roman"/>
          <w:bCs/>
          <w:color w:val="auto"/>
        </w:rPr>
      </w:pPr>
      <w:r>
        <w:rPr>
          <w:rFonts w:ascii="Times New Roman" w:hAnsi="Times New Roman"/>
          <w:b/>
          <w:bCs/>
          <w:color w:val="auto"/>
        </w:rPr>
        <w:t>6.2.2</w:t>
      </w:r>
      <w:r>
        <w:rPr>
          <w:rFonts w:ascii="Times New Roman" w:hAnsi="Times New Roman"/>
          <w:bCs/>
          <w:color w:val="auto"/>
        </w:rPr>
        <w:t xml:space="preserve">  柱脚底座中心线定位超出允许偏差</w:t>
      </w:r>
      <w:r>
        <w:rPr>
          <w:rFonts w:hint="eastAsia" w:ascii="Times New Roman" w:hAnsi="Times New Roman"/>
          <w:bCs/>
          <w:color w:val="auto"/>
          <w:lang w:eastAsia="zh-CN"/>
        </w:rPr>
        <w:t>，可采取以下防控措施：</w:t>
      </w:r>
    </w:p>
    <w:p w14:paraId="413757E8">
      <w:pPr>
        <w:ind w:firstLine="422" w:firstLineChars="200"/>
        <w:rPr>
          <w:rFonts w:hint="eastAsia" w:ascii="Times New Roman" w:hAnsi="Times New Roman"/>
          <w:color w:val="auto"/>
          <w:lang w:eastAsia="zh-CN"/>
        </w:rPr>
      </w:pPr>
      <w:r>
        <w:rPr>
          <w:rFonts w:ascii="Times New Roman" w:hAnsi="Times New Roman"/>
          <w:b/>
          <w:bCs/>
          <w:color w:val="auto"/>
        </w:rPr>
        <w:t>1</w:t>
      </w:r>
      <w:r>
        <w:rPr>
          <w:rFonts w:ascii="Times New Roman" w:hAnsi="Times New Roman"/>
          <w:bCs/>
          <w:color w:val="auto"/>
        </w:rPr>
        <w:t xml:space="preserve">  安装前，严格核对柱脚底座设计图纸，明确底座中心线、螺栓孔位置及定位要求</w:t>
      </w:r>
      <w:r>
        <w:rPr>
          <w:rFonts w:hint="eastAsia" w:ascii="Times New Roman" w:hAnsi="Times New Roman"/>
          <w:bCs/>
          <w:color w:val="auto"/>
          <w:lang w:eastAsia="zh-CN"/>
        </w:rPr>
        <w:t>。</w:t>
      </w:r>
      <w:r>
        <w:rPr>
          <w:rFonts w:ascii="Times New Roman" w:hAnsi="Times New Roman"/>
          <w:bCs/>
          <w:color w:val="auto"/>
        </w:rPr>
        <w:t>在基础预埋板、柱脚安装区域精准弹出中心线、定位线及标高控制线，标注基准点</w:t>
      </w:r>
      <w:r>
        <w:rPr>
          <w:rFonts w:hint="eastAsia" w:ascii="Times New Roman" w:hAnsi="Times New Roman"/>
          <w:color w:val="auto"/>
          <w:lang w:eastAsia="zh-CN"/>
        </w:rPr>
        <w:t>；</w:t>
      </w:r>
    </w:p>
    <w:p w14:paraId="53920966">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吊装前建立现场测量控制网，采用全站仪、水准仪精准放出构件定位线，设置明显的定位标识；大型构件就位时采用导链、千斤顶辅助对位</w:t>
      </w:r>
      <w:r>
        <w:rPr>
          <w:rFonts w:hint="eastAsia" w:ascii="Times New Roman" w:hAnsi="Times New Roman"/>
          <w:color w:val="auto"/>
          <w:lang w:eastAsia="zh-CN"/>
        </w:rPr>
        <w:t>；</w:t>
      </w:r>
    </w:p>
    <w:p w14:paraId="516E673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底座临时固定后，立即复核中心线定位偏差，用钢卷尺、线坠逐点检测，确保偏差控制在允许范围内；若出现偏差，松动定位夹具，采用千斤顶、撬棍微调底座位置，重新固定后再次复核</w:t>
      </w:r>
      <w:r>
        <w:rPr>
          <w:rFonts w:hint="eastAsia" w:ascii="Times New Roman" w:hAnsi="Times New Roman"/>
          <w:color w:val="auto"/>
          <w:lang w:eastAsia="zh-CN"/>
        </w:rPr>
        <w:t>；</w:t>
      </w:r>
    </w:p>
    <w:p w14:paraId="38D124B6">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柱脚底座与预埋板连接时，同步核对中心线位置，均匀拧紧连接螺栓，拧紧后再次全面复核中心线定位精度。</w:t>
      </w:r>
    </w:p>
    <w:p w14:paraId="4658054B">
      <w:pPr>
        <w:rPr>
          <w:rFonts w:ascii="Times New Roman" w:hAnsi="Times New Roman"/>
          <w:bCs/>
          <w:color w:val="auto"/>
        </w:rPr>
      </w:pPr>
      <w:bookmarkStart w:id="228" w:name="heading_2"/>
      <w:r>
        <w:rPr>
          <w:rFonts w:ascii="Times New Roman" w:hAnsi="Times New Roman"/>
          <w:b/>
          <w:bCs/>
          <w:color w:val="auto"/>
        </w:rPr>
        <w:t>6.2.3</w:t>
      </w:r>
      <w:r>
        <w:rPr>
          <w:rFonts w:ascii="Times New Roman" w:hAnsi="Times New Roman"/>
          <w:bCs/>
          <w:color w:val="auto"/>
        </w:rPr>
        <w:t xml:space="preserve">  钢构件对接间隙超出允许偏差</w:t>
      </w:r>
      <w:r>
        <w:rPr>
          <w:rFonts w:hint="eastAsia" w:ascii="Times New Roman" w:hAnsi="Times New Roman"/>
          <w:bCs/>
          <w:color w:val="auto"/>
          <w:lang w:eastAsia="zh-CN"/>
        </w:rPr>
        <w:t>，可采取以下防控措施：</w:t>
      </w:r>
    </w:p>
    <w:p w14:paraId="09389E81">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构件进场时严格验收对接尺寸，偏差超出现行国家标准的构件需返厂修整，严禁进场安装</w:t>
      </w:r>
      <w:r>
        <w:rPr>
          <w:rFonts w:hint="eastAsia" w:ascii="Times New Roman" w:hAnsi="Times New Roman"/>
          <w:color w:val="auto"/>
          <w:lang w:eastAsia="zh-CN"/>
        </w:rPr>
        <w:t>；</w:t>
      </w:r>
    </w:p>
    <w:p w14:paraId="35BD8A3C">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构件拼装前，核对设计图纸中对接间隙要求，明确不同部位、不同焊接工艺对应的允许间隙范围，作业人员提前熟悉图纸要求和焊接工艺要求</w:t>
      </w:r>
      <w:r>
        <w:rPr>
          <w:rFonts w:hint="eastAsia" w:ascii="Times New Roman" w:hAnsi="Times New Roman"/>
          <w:color w:val="auto"/>
          <w:lang w:eastAsia="zh-CN"/>
        </w:rPr>
        <w:t>；</w:t>
      </w:r>
    </w:p>
    <w:p w14:paraId="61AF9CE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拼装时采用专用定位夹具、垫板控制对接间隙，先进行预拼定位，用塞尺逐点检测间隙大小，确保间隙均匀且符合设计和焊接工艺允许值后，再进行临时固定</w:t>
      </w:r>
      <w:r>
        <w:rPr>
          <w:rFonts w:hint="eastAsia" w:ascii="Times New Roman" w:hAnsi="Times New Roman"/>
          <w:color w:val="auto"/>
          <w:lang w:eastAsia="zh-CN"/>
        </w:rPr>
        <w:t>；</w:t>
      </w:r>
    </w:p>
    <w:p w14:paraId="16A4569E">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对接间隙调整完成后，立即进行临时固定；焊接前再次复核间隙，预留焊接收缩间隙，确保间隙符合设计及焊接工艺要求。</w:t>
      </w:r>
    </w:p>
    <w:bookmarkEnd w:id="228"/>
    <w:p w14:paraId="107127BF">
      <w:pPr>
        <w:rPr>
          <w:rFonts w:ascii="Times New Roman" w:hAnsi="Times New Roman"/>
          <w:bCs/>
          <w:color w:val="auto"/>
        </w:rPr>
      </w:pPr>
      <w:r>
        <w:rPr>
          <w:rFonts w:ascii="Times New Roman" w:hAnsi="Times New Roman"/>
          <w:b/>
          <w:bCs/>
          <w:color w:val="auto"/>
        </w:rPr>
        <w:t>6.2.4</w:t>
      </w:r>
      <w:bookmarkStart w:id="229" w:name="OLE_LINK91"/>
      <w:r>
        <w:rPr>
          <w:rFonts w:ascii="Times New Roman" w:hAnsi="Times New Roman"/>
          <w:bCs/>
          <w:color w:val="auto"/>
        </w:rPr>
        <w:t xml:space="preserve">  网架节点吊装就位时各节点难以同步精准对位</w:t>
      </w:r>
      <w:r>
        <w:rPr>
          <w:rFonts w:hint="eastAsia" w:ascii="Times New Roman" w:hAnsi="Times New Roman"/>
          <w:bCs/>
          <w:color w:val="auto"/>
          <w:lang w:eastAsia="zh-CN"/>
        </w:rPr>
        <w:t>，可采取以下防控措施：</w:t>
      </w:r>
      <w:bookmarkEnd w:id="229"/>
    </w:p>
    <w:p w14:paraId="5CE65CF2">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安装前编制专项吊装方案，明确吊装顺序、吊点布置及就位流程，确保各节点同步受控</w:t>
      </w:r>
      <w:r>
        <w:rPr>
          <w:rFonts w:hint="eastAsia" w:ascii="Times New Roman" w:hAnsi="Times New Roman"/>
          <w:color w:val="auto"/>
          <w:lang w:eastAsia="zh-CN"/>
        </w:rPr>
        <w:t>；</w:t>
      </w:r>
    </w:p>
    <w:p w14:paraId="67D8A199">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采用全站仪精准放线，复核网架轴线、标高及节点坐标，提前设置定位标识</w:t>
      </w:r>
      <w:r>
        <w:rPr>
          <w:rFonts w:hint="eastAsia" w:ascii="Times New Roman" w:hAnsi="Times New Roman"/>
          <w:color w:val="auto"/>
          <w:lang w:eastAsia="zh-CN"/>
        </w:rPr>
        <w:t>；</w:t>
      </w:r>
    </w:p>
    <w:p w14:paraId="577EA5D9">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吊装时实行统一指挥、同步起吊、同步就位，控制各吊点高差与就位速度一致</w:t>
      </w:r>
      <w:r>
        <w:rPr>
          <w:rFonts w:hint="eastAsia" w:ascii="Times New Roman" w:hAnsi="Times New Roman"/>
          <w:color w:val="auto"/>
          <w:lang w:eastAsia="zh-CN"/>
        </w:rPr>
        <w:t>；</w:t>
      </w:r>
    </w:p>
    <w:p w14:paraId="4B430CC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就位过程中实时监测节点偏差，遵循先粗调、后精调原则；偏差符合要求后再进行临时固定，单个区域节点全部就位并校正合格后，再统一进行螺栓紧固或焊接作业。</w:t>
      </w:r>
    </w:p>
    <w:p w14:paraId="46308BBF">
      <w:pPr>
        <w:rPr>
          <w:rFonts w:ascii="Times New Roman" w:hAnsi="Times New Roman"/>
          <w:bCs/>
          <w:color w:val="auto"/>
        </w:rPr>
      </w:pPr>
      <w:r>
        <w:rPr>
          <w:rFonts w:ascii="Times New Roman" w:hAnsi="Times New Roman"/>
          <w:b/>
          <w:bCs/>
          <w:color w:val="auto"/>
        </w:rPr>
        <w:t>6.2.5</w:t>
      </w:r>
      <w:bookmarkStart w:id="230" w:name="OLE_LINK92"/>
      <w:r>
        <w:rPr>
          <w:rFonts w:ascii="Times New Roman" w:hAnsi="Times New Roman"/>
          <w:bCs/>
          <w:color w:val="auto"/>
        </w:rPr>
        <w:t xml:space="preserve">  网架支座与基础预埋板连接精度超出允许偏差</w:t>
      </w:r>
      <w:r>
        <w:rPr>
          <w:rFonts w:hint="eastAsia" w:ascii="Times New Roman" w:hAnsi="Times New Roman"/>
          <w:bCs/>
          <w:color w:val="auto"/>
          <w:lang w:eastAsia="zh-CN"/>
        </w:rPr>
        <w:t>，可采取以下防控措施：</w:t>
      </w:r>
      <w:bookmarkEnd w:id="230"/>
    </w:p>
    <w:p w14:paraId="5D23AC96">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安装前，核对网架支座规格、型号及设计要求，同步复核基础预埋板的位置、标高、平整度</w:t>
      </w:r>
      <w:r>
        <w:rPr>
          <w:rFonts w:hint="eastAsia" w:ascii="Times New Roman" w:hAnsi="Times New Roman"/>
          <w:color w:val="auto"/>
          <w:lang w:eastAsia="zh-CN"/>
        </w:rPr>
        <w:t>；</w:t>
      </w:r>
    </w:p>
    <w:p w14:paraId="3BD6F37D">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支座安装前，清理预埋板表面铁锈、油污及杂物，打磨平整连接接触面</w:t>
      </w:r>
      <w:r>
        <w:rPr>
          <w:rFonts w:hint="eastAsia" w:ascii="Times New Roman" w:hAnsi="Times New Roman"/>
          <w:color w:val="auto"/>
          <w:lang w:eastAsia="zh-CN"/>
        </w:rPr>
        <w:t>；</w:t>
      </w:r>
    </w:p>
    <w:p w14:paraId="6D1368A7">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采用全站仪、水平仪精准定位支座安装位置，调整支座标高及水平度，采用临时支架固定；逐点检测支座与预埋板的对齐精度，螺栓孔同心、边缘对齐，偏差控制在允许范围内</w:t>
      </w:r>
      <w:r>
        <w:rPr>
          <w:rFonts w:hint="eastAsia" w:ascii="Times New Roman" w:hAnsi="Times New Roman"/>
          <w:color w:val="auto"/>
          <w:lang w:eastAsia="zh-CN"/>
        </w:rPr>
        <w:t>；</w:t>
      </w:r>
    </w:p>
    <w:p w14:paraId="0B684B98">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连接过程中，均匀拧紧连接螺栓，控制螺栓拧紧力矩符合设计要求，避免单侧受力过大导致支座偏移，拧紧后再次复核支座位置、标高及连接精度。</w:t>
      </w:r>
    </w:p>
    <w:p w14:paraId="191130DE">
      <w:pPr>
        <w:rPr>
          <w:rFonts w:ascii="Times New Roman" w:hAnsi="Times New Roman"/>
          <w:bCs/>
          <w:color w:val="auto"/>
        </w:rPr>
      </w:pPr>
      <w:r>
        <w:rPr>
          <w:rFonts w:ascii="Times New Roman" w:hAnsi="Times New Roman"/>
          <w:b/>
          <w:bCs/>
          <w:color w:val="auto"/>
        </w:rPr>
        <w:t>6.2.6</w:t>
      </w:r>
      <w:r>
        <w:rPr>
          <w:rFonts w:ascii="Times New Roman" w:hAnsi="Times New Roman"/>
          <w:bCs/>
          <w:color w:val="auto"/>
        </w:rPr>
        <w:t xml:space="preserve">  劲性钢骨架栓钉位置超出允许偏差</w:t>
      </w:r>
      <w:r>
        <w:rPr>
          <w:rFonts w:hint="eastAsia" w:ascii="Times New Roman" w:hAnsi="Times New Roman"/>
          <w:bCs/>
          <w:color w:val="auto"/>
          <w:lang w:eastAsia="zh-CN"/>
        </w:rPr>
        <w:t>，可采取以下防控措施：</w:t>
      </w:r>
    </w:p>
    <w:p w14:paraId="01C674F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栓钉安装前，严格核对设计图纸，明确栓钉规格、间距、排距及安装位置要求；在劲性钢骨架表面采用弹线、打样冲标记等方式精准放样，标注每颗栓钉的中心位置，放样偏差控制在规范允许范围内</w:t>
      </w:r>
      <w:r>
        <w:rPr>
          <w:rFonts w:hint="eastAsia" w:ascii="Times New Roman" w:hAnsi="Times New Roman"/>
          <w:color w:val="auto"/>
          <w:lang w:eastAsia="zh-CN"/>
        </w:rPr>
        <w:t>；</w:t>
      </w:r>
    </w:p>
    <w:p w14:paraId="6B9F1982">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采用专用栓钉定位夹具固定栓钉，确保栓钉垂直于钢骨架表面，定位后逐点复核栓钉中心位置、间距及排距，偏差超出允许值时立即调整夹具位置，重新定位栓钉</w:t>
      </w:r>
      <w:r>
        <w:rPr>
          <w:rFonts w:hint="eastAsia" w:ascii="Times New Roman" w:hAnsi="Times New Roman"/>
          <w:color w:val="auto"/>
          <w:lang w:eastAsia="zh-CN"/>
        </w:rPr>
        <w:t>；</w:t>
      </w:r>
    </w:p>
    <w:p w14:paraId="1C08067D">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栓钉焊接前，再次复核定位精度，确认无误后启动焊接作业；焊接过程中控制焊接电流、电压及焊接时间，焊接完成后及时清理焊渣</w:t>
      </w:r>
      <w:r>
        <w:rPr>
          <w:rFonts w:hint="eastAsia" w:ascii="Times New Roman" w:hAnsi="Times New Roman"/>
          <w:color w:val="auto"/>
          <w:lang w:eastAsia="zh-CN"/>
        </w:rPr>
        <w:t>；</w:t>
      </w:r>
    </w:p>
    <w:p w14:paraId="61CA46C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焊接完成后，采用钢卷尺、卡尺逐颗检测栓钉位置偏差、间距及垂直度；对轻微偏差采用人工微调校正，偏差较大时，切除不合格栓钉，清理焊疤后重新放样、定位、焊接。</w:t>
      </w:r>
    </w:p>
    <w:p w14:paraId="2C6C52EA">
      <w:pPr>
        <w:rPr>
          <w:rFonts w:ascii="Times New Roman" w:hAnsi="Times New Roman"/>
          <w:bCs/>
          <w:color w:val="auto"/>
        </w:rPr>
      </w:pPr>
      <w:r>
        <w:rPr>
          <w:rFonts w:ascii="Times New Roman" w:hAnsi="Times New Roman"/>
          <w:b/>
          <w:bCs/>
          <w:color w:val="auto"/>
        </w:rPr>
        <w:t>6.2.7</w:t>
      </w:r>
      <w:r>
        <w:rPr>
          <w:rFonts w:ascii="Times New Roman" w:hAnsi="Times New Roman"/>
          <w:bCs/>
          <w:color w:val="auto"/>
        </w:rPr>
        <w:t xml:space="preserve">  劲性钢骨架安装定位超出允许偏差</w:t>
      </w:r>
      <w:r>
        <w:rPr>
          <w:rFonts w:hint="eastAsia" w:ascii="Times New Roman" w:hAnsi="Times New Roman"/>
          <w:bCs/>
          <w:color w:val="auto"/>
          <w:lang w:eastAsia="zh-CN"/>
        </w:rPr>
        <w:t>，可采取以下防控措施：</w:t>
      </w:r>
    </w:p>
    <w:p w14:paraId="1C5D3585">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安装前，严格核对劲性钢骨架设计图纸，明确骨架标高、轴线、间距及节点位置要求；在基础预埋板、支撑平台上精准弹出定位线、标高控制线，标注关键控制点，作为安装基准</w:t>
      </w:r>
      <w:r>
        <w:rPr>
          <w:rFonts w:hint="eastAsia" w:ascii="Times New Roman" w:hAnsi="Times New Roman"/>
          <w:color w:val="auto"/>
          <w:lang w:eastAsia="zh-CN"/>
        </w:rPr>
        <w:t>；</w:t>
      </w:r>
    </w:p>
    <w:p w14:paraId="16FF3BFD">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采用专用吊装设备及定位支架安装劲性钢骨架，吊装过程中用全站仪、经纬仪实时监测骨架的水平度、垂直度及轴线位置，缓慢调整吊装姿态</w:t>
      </w:r>
      <w:r>
        <w:rPr>
          <w:rFonts w:hint="eastAsia" w:ascii="Times New Roman" w:hAnsi="Times New Roman"/>
          <w:color w:val="auto"/>
          <w:lang w:eastAsia="zh-CN"/>
        </w:rPr>
        <w:t>；</w:t>
      </w:r>
    </w:p>
    <w:p w14:paraId="334D362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骨架临时固定后，立即复核定位精度，重点检查骨架轴线偏差、标高偏差及垂直度；对轻微偏差采用千斤顶、揽风绳微调，偏差超出允许值时，重新调整吊装位置，严禁强行固定</w:t>
      </w:r>
      <w:r>
        <w:rPr>
          <w:rFonts w:hint="eastAsia" w:ascii="Times New Roman" w:hAnsi="Times New Roman"/>
          <w:color w:val="auto"/>
          <w:lang w:eastAsia="zh-CN"/>
        </w:rPr>
        <w:t>；</w:t>
      </w:r>
    </w:p>
    <w:p w14:paraId="7412E252">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多节段劲性钢骨架拼装时，逐节段复核定位精度，控制每节段偏差在允许范围内，避免偏差累积；节段对接完成后，全面复核整体定位精度</w:t>
      </w:r>
      <w:r>
        <w:rPr>
          <w:rFonts w:hint="eastAsia" w:ascii="Times New Roman" w:hAnsi="Times New Roman"/>
          <w:color w:val="auto"/>
          <w:lang w:eastAsia="zh-CN"/>
        </w:rPr>
        <w:t>；</w:t>
      </w:r>
    </w:p>
    <w:p w14:paraId="691D5B73">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劲性钢骨架就位后，采用临时支撑+揽风绳双重固定，型钢柱底部与基础预埋板焊接牢固，上部设置临时连系梁，增强整体刚度</w:t>
      </w:r>
      <w:r>
        <w:rPr>
          <w:rFonts w:hint="eastAsia" w:ascii="Times New Roman" w:hAnsi="Times New Roman"/>
          <w:color w:val="auto"/>
          <w:lang w:eastAsia="zh-CN"/>
        </w:rPr>
        <w:t>；</w:t>
      </w:r>
    </w:p>
    <w:p w14:paraId="3605CB57">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混凝土浇筑时，避免振捣棒直接冲击钢骨架，指派专人全程监测钢骨架位置，发现偏移立即停止浇筑，校正后再继续。</w:t>
      </w:r>
    </w:p>
    <w:p w14:paraId="5EE92191">
      <w:pPr>
        <w:rPr>
          <w:rFonts w:ascii="Times New Roman" w:hAnsi="Times New Roman"/>
          <w:bCs/>
          <w:color w:val="auto"/>
        </w:rPr>
      </w:pPr>
      <w:r>
        <w:rPr>
          <w:rFonts w:ascii="Times New Roman" w:hAnsi="Times New Roman"/>
          <w:b/>
          <w:bCs/>
          <w:color w:val="auto"/>
        </w:rPr>
        <w:t>6.2.8</w:t>
      </w:r>
      <w:r>
        <w:rPr>
          <w:rFonts w:ascii="Times New Roman" w:hAnsi="Times New Roman"/>
          <w:bCs/>
          <w:color w:val="auto"/>
        </w:rPr>
        <w:t xml:space="preserve">  劲性钢骨架与钢筋、预埋件</w:t>
      </w:r>
      <w:r>
        <w:rPr>
          <w:rFonts w:hint="eastAsia" w:ascii="Times New Roman" w:hAnsi="Times New Roman"/>
          <w:bCs/>
          <w:color w:val="auto"/>
          <w:lang w:val="en-US" w:eastAsia="zh-CN"/>
        </w:rPr>
        <w:t>碰撞</w:t>
      </w:r>
      <w:r>
        <w:rPr>
          <w:rFonts w:ascii="Times New Roman" w:hAnsi="Times New Roman"/>
          <w:bCs/>
          <w:color w:val="auto"/>
        </w:rPr>
        <w:t>干涉</w:t>
      </w:r>
      <w:r>
        <w:rPr>
          <w:rFonts w:hint="eastAsia" w:ascii="Times New Roman" w:hAnsi="Times New Roman"/>
          <w:bCs/>
          <w:color w:val="auto"/>
          <w:lang w:eastAsia="zh-CN"/>
        </w:rPr>
        <w:t>，可采取以下防控措施：</w:t>
      </w:r>
    </w:p>
    <w:p w14:paraId="02790940">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安装前，利用三维建模技术进行碰撞检查，提前排查钢骨架与钢筋、预埋件的</w:t>
      </w:r>
      <w:r>
        <w:rPr>
          <w:rFonts w:hint="eastAsia" w:ascii="Times New Roman" w:hAnsi="Times New Roman"/>
          <w:bCs/>
          <w:color w:val="auto"/>
          <w:lang w:val="en-US" w:eastAsia="zh-CN"/>
        </w:rPr>
        <w:t>碰撞</w:t>
      </w:r>
      <w:r>
        <w:rPr>
          <w:rFonts w:ascii="Times New Roman" w:hAnsi="Times New Roman"/>
          <w:bCs/>
          <w:color w:val="auto"/>
        </w:rPr>
        <w:t>干涉问题，对冲突部位提前优化</w:t>
      </w:r>
      <w:r>
        <w:rPr>
          <w:rFonts w:hint="eastAsia" w:ascii="Times New Roman" w:hAnsi="Times New Roman"/>
          <w:color w:val="auto"/>
          <w:lang w:eastAsia="zh-CN"/>
        </w:rPr>
        <w:t>；</w:t>
      </w:r>
    </w:p>
    <w:p w14:paraId="4AFC2B65">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施工前，整合劲性钢骨架、钢筋、预埋件设计图纸，开展图纸会审，重点核查三者的安装位置、标高、间距及尺寸</w:t>
      </w:r>
      <w:r>
        <w:rPr>
          <w:rFonts w:hint="eastAsia" w:ascii="Times New Roman" w:hAnsi="Times New Roman"/>
          <w:color w:val="auto"/>
          <w:lang w:eastAsia="zh-CN"/>
        </w:rPr>
        <w:t>；</w:t>
      </w:r>
    </w:p>
    <w:p w14:paraId="20498466">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劲性钢骨架加工前，根据优化后的图纸，明确骨架上预留钢筋穿孔、预埋件避让位置及尺寸；加工时精准预留</w:t>
      </w:r>
      <w:r>
        <w:rPr>
          <w:rFonts w:hint="eastAsia" w:ascii="Times New Roman" w:hAnsi="Times New Roman"/>
          <w:color w:val="auto"/>
          <w:lang w:eastAsia="zh-CN"/>
        </w:rPr>
        <w:t>；</w:t>
      </w:r>
    </w:p>
    <w:p w14:paraId="721122A0">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劲性钢骨架安装前，在现场精准放样，标注骨架安装位置、钢筋排布位置及预埋件安装点位，对比核查三者相对位置，确认无干涉后再进行骨架吊装</w:t>
      </w:r>
      <w:r>
        <w:rPr>
          <w:rFonts w:hint="eastAsia" w:ascii="Times New Roman" w:hAnsi="Times New Roman"/>
          <w:color w:val="auto"/>
          <w:lang w:eastAsia="zh-CN"/>
        </w:rPr>
        <w:t>；</w:t>
      </w:r>
    </w:p>
    <w:p w14:paraId="2A9CB86A">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安装过程中，同步协调劲性钢骨架、钢筋、预埋件施工顺序，优先安装骨架并固定牢固；再按预留位置、间距绑扎钢筋、安装预埋件。</w:t>
      </w:r>
    </w:p>
    <w:p w14:paraId="7212FE20">
      <w:pPr>
        <w:rPr>
          <w:rFonts w:ascii="Times New Roman" w:hAnsi="Times New Roman"/>
          <w:bCs/>
          <w:color w:val="auto"/>
        </w:rPr>
      </w:pPr>
      <w:r>
        <w:rPr>
          <w:rFonts w:ascii="Times New Roman" w:hAnsi="Times New Roman"/>
          <w:b/>
          <w:bCs/>
          <w:color w:val="auto"/>
        </w:rPr>
        <w:t>6.2.9</w:t>
      </w:r>
      <w:r>
        <w:rPr>
          <w:rFonts w:ascii="Times New Roman" w:hAnsi="Times New Roman"/>
          <w:bCs/>
          <w:color w:val="auto"/>
        </w:rPr>
        <w:t xml:space="preserve">  复杂、重要工程施工阶段分析缺失，质量预控措施不到位</w:t>
      </w:r>
      <w:r>
        <w:rPr>
          <w:rFonts w:hint="eastAsia" w:ascii="Times New Roman" w:hAnsi="Times New Roman"/>
          <w:bCs/>
          <w:color w:val="auto"/>
          <w:lang w:eastAsia="zh-CN"/>
        </w:rPr>
        <w:t>，可采取以下防控措施：</w:t>
      </w:r>
    </w:p>
    <w:p w14:paraId="53F479D4">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施工前，结合复杂、重要工程的结构特性（如大跨度、高载荷、异形节点），编制专项施工阶段分析报告；明确各施工阶段（拼装、合拢、卸载、二次灌浆等）的受力状态、变形控制指标及质量控制重点</w:t>
      </w:r>
      <w:r>
        <w:rPr>
          <w:rFonts w:hint="eastAsia" w:ascii="Times New Roman" w:hAnsi="Times New Roman"/>
          <w:color w:val="auto"/>
          <w:lang w:eastAsia="zh-CN"/>
        </w:rPr>
        <w:t>；</w:t>
      </w:r>
    </w:p>
    <w:p w14:paraId="0920D7D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施工阶段分析需结合现场实际工况，采用专业结构分析软件，模拟拼装合拢顺序、支座沉降、温度变化等对结构质量的影响，提前预判可能出现的尺寸偏差、受力异常等问题，制定针对性预控方案</w:t>
      </w:r>
      <w:r>
        <w:rPr>
          <w:rFonts w:hint="eastAsia" w:ascii="Times New Roman" w:hAnsi="Times New Roman"/>
          <w:color w:val="auto"/>
          <w:lang w:eastAsia="zh-CN"/>
        </w:rPr>
        <w:t>；</w:t>
      </w:r>
    </w:p>
    <w:p w14:paraId="4892DFDC">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建立施工阶段动态监测体系，针对复杂节点、关键构件，布设位移、应力、应变监测点，实时采集监测数据，与分析报告预判值对比，发现偏差立即启动预警机制，调整施工参数、优化作业流程</w:t>
      </w:r>
      <w:r>
        <w:rPr>
          <w:rFonts w:hint="eastAsia" w:ascii="Times New Roman" w:hAnsi="Times New Roman"/>
          <w:color w:val="auto"/>
          <w:lang w:eastAsia="zh-CN"/>
        </w:rPr>
        <w:t>；</w:t>
      </w:r>
    </w:p>
    <w:p w14:paraId="06360E53">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针对复杂、重要工程的特殊工艺（如高空拼装、大跨度合拢卸载），提前开展工艺试拼、试焊，验证施工阶段分析结果的准确性，优化预控措施。</w:t>
      </w:r>
    </w:p>
    <w:p w14:paraId="29A8F314">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31" w:name="_Toc12489"/>
      <w:bookmarkStart w:id="232" w:name="_Toc16043"/>
      <w:bookmarkStart w:id="233" w:name="_Toc224548765"/>
      <w:bookmarkStart w:id="234" w:name="_Toc29107"/>
      <w:bookmarkStart w:id="235" w:name="_Toc12511"/>
      <w:bookmarkStart w:id="236" w:name="_Toc15801"/>
      <w:bookmarkStart w:id="237" w:name="_Toc2675"/>
      <w:bookmarkStart w:id="238" w:name="_Toc17236"/>
      <w:bookmarkStart w:id="239" w:name="_Toc8643"/>
      <w:r>
        <w:rPr>
          <w:rFonts w:hint="eastAsia" w:ascii="Times New Roman" w:hAnsi="Times New Roman" w:cs="Times New Roman"/>
          <w:b w:val="0"/>
          <w:bCs/>
          <w:color w:val="auto"/>
          <w:kern w:val="44"/>
          <w:sz w:val="24"/>
          <w:szCs w:val="24"/>
        </w:rPr>
        <w:t>6.3  螺栓连接质量问题防控</w:t>
      </w:r>
      <w:bookmarkEnd w:id="231"/>
      <w:bookmarkEnd w:id="232"/>
      <w:bookmarkEnd w:id="233"/>
      <w:bookmarkEnd w:id="234"/>
      <w:bookmarkEnd w:id="235"/>
      <w:bookmarkEnd w:id="236"/>
      <w:bookmarkEnd w:id="237"/>
      <w:bookmarkEnd w:id="238"/>
      <w:bookmarkEnd w:id="239"/>
    </w:p>
    <w:p w14:paraId="1A4E069B">
      <w:pPr>
        <w:rPr>
          <w:rFonts w:ascii="Times New Roman" w:hAnsi="Times New Roman"/>
          <w:bCs/>
          <w:color w:val="auto"/>
        </w:rPr>
      </w:pPr>
      <w:r>
        <w:rPr>
          <w:rFonts w:ascii="Times New Roman" w:hAnsi="Times New Roman"/>
          <w:b/>
          <w:bCs/>
          <w:color w:val="auto"/>
        </w:rPr>
        <w:t>6.3.1</w:t>
      </w:r>
      <w:r>
        <w:rPr>
          <w:rFonts w:ascii="Times New Roman" w:hAnsi="Times New Roman"/>
          <w:bCs/>
          <w:color w:val="auto"/>
        </w:rPr>
        <w:t xml:space="preserve">  螺栓连接紧固力不足，节点受力不均</w:t>
      </w:r>
      <w:r>
        <w:rPr>
          <w:rFonts w:hint="eastAsia" w:ascii="Times New Roman" w:hAnsi="Times New Roman"/>
          <w:bCs/>
          <w:color w:val="auto"/>
          <w:lang w:eastAsia="zh-CN"/>
        </w:rPr>
        <w:t>，可采取以下防控措施：</w:t>
      </w:r>
    </w:p>
    <w:p w14:paraId="33CBD703">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扭矩扳手使用前应经计量校准，贴合格标识；使用中每日班前校正，定期校准，使用精度和校准周期应符合</w:t>
      </w:r>
      <w:r>
        <w:rPr>
          <w:rFonts w:hint="eastAsia" w:ascii="Times New Roman" w:hAnsi="Times New Roman"/>
          <w:bCs/>
          <w:color w:val="auto"/>
          <w:lang w:val="en-US" w:eastAsia="zh-CN"/>
        </w:rPr>
        <w:t>现行行业标准</w:t>
      </w:r>
      <w:r>
        <w:rPr>
          <w:rFonts w:ascii="Times New Roman" w:hAnsi="Times New Roman"/>
          <w:bCs/>
          <w:color w:val="auto"/>
        </w:rPr>
        <w:t>《扭矩扳子检定规程》</w:t>
      </w:r>
      <w:bookmarkStart w:id="240" w:name="OLE_LINK83"/>
      <w:r>
        <w:rPr>
          <w:rFonts w:ascii="Times New Roman" w:hAnsi="Times New Roman"/>
          <w:bCs/>
          <w:color w:val="auto"/>
        </w:rPr>
        <w:t>JJG 707</w:t>
      </w:r>
      <w:bookmarkEnd w:id="240"/>
      <w:r>
        <w:rPr>
          <w:rFonts w:ascii="Times New Roman" w:hAnsi="Times New Roman"/>
          <w:bCs/>
          <w:color w:val="auto"/>
        </w:rPr>
        <w:t>的</w:t>
      </w:r>
      <w:r>
        <w:rPr>
          <w:rFonts w:hint="eastAsia" w:ascii="Times New Roman" w:hAnsi="Times New Roman"/>
          <w:bCs/>
          <w:color w:val="auto"/>
          <w:lang w:val="en-US" w:eastAsia="zh-CN"/>
        </w:rPr>
        <w:t>有关</w:t>
      </w:r>
      <w:r>
        <w:rPr>
          <w:rFonts w:ascii="Times New Roman" w:hAnsi="Times New Roman"/>
          <w:bCs/>
          <w:color w:val="auto"/>
        </w:rPr>
        <w:t>规定</w:t>
      </w:r>
      <w:r>
        <w:rPr>
          <w:rFonts w:hint="eastAsia" w:ascii="Times New Roman" w:hAnsi="Times New Roman"/>
          <w:color w:val="auto"/>
          <w:lang w:eastAsia="zh-CN"/>
        </w:rPr>
        <w:t>；</w:t>
      </w:r>
    </w:p>
    <w:p w14:paraId="381C48EA">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严格按对称拧固顺序施工（从节点中心向四周扩散），大型复杂节点应分</w:t>
      </w:r>
      <w:bookmarkStart w:id="241" w:name="OLE_LINK86"/>
      <w:r>
        <w:rPr>
          <w:rFonts w:ascii="Times New Roman" w:hAnsi="Times New Roman"/>
          <w:bCs/>
          <w:color w:val="auto"/>
        </w:rPr>
        <w:t>初</w:t>
      </w:r>
      <w:bookmarkEnd w:id="241"/>
      <w:bookmarkStart w:id="242" w:name="OLE_LINK85"/>
      <w:r>
        <w:rPr>
          <w:rFonts w:ascii="Times New Roman" w:hAnsi="Times New Roman"/>
          <w:bCs/>
          <w:color w:val="auto"/>
        </w:rPr>
        <w:t>拧、</w:t>
      </w:r>
      <w:bookmarkStart w:id="243" w:name="OLE_LINK84"/>
      <w:r>
        <w:rPr>
          <w:rFonts w:ascii="Times New Roman" w:hAnsi="Times New Roman"/>
          <w:bCs/>
          <w:color w:val="auto"/>
        </w:rPr>
        <w:t>复拧</w:t>
      </w:r>
      <w:bookmarkEnd w:id="243"/>
      <w:r>
        <w:rPr>
          <w:rFonts w:ascii="Times New Roman" w:hAnsi="Times New Roman"/>
          <w:bCs/>
          <w:color w:val="auto"/>
        </w:rPr>
        <w:t>、</w:t>
      </w:r>
      <w:bookmarkStart w:id="244" w:name="OLE_LINK87"/>
      <w:r>
        <w:rPr>
          <w:rFonts w:ascii="Times New Roman" w:hAnsi="Times New Roman"/>
          <w:bCs/>
          <w:color w:val="auto"/>
        </w:rPr>
        <w:t>终拧</w:t>
      </w:r>
      <w:bookmarkEnd w:id="242"/>
      <w:bookmarkEnd w:id="244"/>
      <w:r>
        <w:rPr>
          <w:rFonts w:ascii="Times New Roman" w:hAnsi="Times New Roman"/>
          <w:bCs/>
          <w:color w:val="auto"/>
        </w:rPr>
        <w:t>，初拧扭矩和复拧扭矩为终拧扭矩50%左右，初拧、复拧、终拧宜在一天内完成</w:t>
      </w:r>
      <w:r>
        <w:rPr>
          <w:rFonts w:hint="eastAsia" w:ascii="Times New Roman" w:hAnsi="Times New Roman"/>
          <w:color w:val="auto"/>
          <w:lang w:eastAsia="zh-CN"/>
        </w:rPr>
        <w:t>；</w:t>
      </w:r>
    </w:p>
    <w:p w14:paraId="5A1962E2">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螺栓拧固后采用不同颜色油漆做标识（如初拧涂黄色，终拧涂红色），便于区分检查，防止漏拧</w:t>
      </w:r>
      <w:r>
        <w:rPr>
          <w:rFonts w:hint="eastAsia" w:ascii="Times New Roman" w:hAnsi="Times New Roman"/>
          <w:color w:val="auto"/>
          <w:lang w:eastAsia="zh-CN"/>
        </w:rPr>
        <w:t>；</w:t>
      </w:r>
    </w:p>
    <w:p w14:paraId="08B4CD44">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节点安装完成后，逐节点检查，重点核查螺栓数量、拧固标识及松动情况，发现漏拧、松动立即补拧、复拧</w:t>
      </w:r>
      <w:r>
        <w:rPr>
          <w:rFonts w:hint="eastAsia" w:ascii="Times New Roman" w:hAnsi="Times New Roman"/>
          <w:color w:val="auto"/>
          <w:lang w:eastAsia="zh-CN"/>
        </w:rPr>
        <w:t>；</w:t>
      </w:r>
    </w:p>
    <w:p w14:paraId="7A790943">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扭矩检查宜在螺栓终拧后1h后，48h之前完成，检查用的扭矩扳手其相对误差应为±3%。</w:t>
      </w:r>
    </w:p>
    <w:p w14:paraId="769C006D">
      <w:pPr>
        <w:rPr>
          <w:rFonts w:ascii="Times New Roman" w:hAnsi="Times New Roman"/>
          <w:bCs/>
          <w:color w:val="auto"/>
        </w:rPr>
      </w:pPr>
      <w:r>
        <w:rPr>
          <w:rFonts w:ascii="Times New Roman" w:hAnsi="Times New Roman"/>
          <w:b/>
          <w:bCs/>
          <w:color w:val="auto"/>
        </w:rPr>
        <w:t>6.3.2</w:t>
      </w:r>
      <w:r>
        <w:rPr>
          <w:rFonts w:ascii="Times New Roman" w:hAnsi="Times New Roman"/>
          <w:bCs/>
          <w:color w:val="auto"/>
        </w:rPr>
        <w:t xml:space="preserve">  螺栓连接板面贴合不紧密，摩擦面抗滑移系数不符合要求</w:t>
      </w:r>
      <w:r>
        <w:rPr>
          <w:rFonts w:hint="eastAsia" w:ascii="Times New Roman" w:hAnsi="Times New Roman"/>
          <w:bCs/>
          <w:color w:val="auto"/>
          <w:lang w:eastAsia="zh-CN"/>
        </w:rPr>
        <w:t>，可采取以下防控措施：</w:t>
      </w:r>
    </w:p>
    <w:p w14:paraId="39999FF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运输、吊装过程中，在摩擦面处粘贴保护薄膜；安装前清理连接板面，应清除油污、铁锈、焊疤及毛刺</w:t>
      </w:r>
      <w:r>
        <w:rPr>
          <w:rFonts w:hint="eastAsia" w:ascii="Times New Roman" w:hAnsi="Times New Roman"/>
          <w:color w:val="auto"/>
          <w:lang w:eastAsia="zh-CN"/>
        </w:rPr>
        <w:t>；</w:t>
      </w:r>
    </w:p>
    <w:p w14:paraId="71AFCF4E">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连接板进场时检查平整度，翘曲变形超出规范要求的，采用机械矫正或火焰矫正后再使用，矫正后摩擦面需重新检测抗滑移系数</w:t>
      </w:r>
      <w:r>
        <w:rPr>
          <w:rFonts w:hint="eastAsia" w:ascii="Times New Roman" w:hAnsi="Times New Roman"/>
          <w:color w:val="auto"/>
          <w:lang w:eastAsia="zh-CN"/>
        </w:rPr>
        <w:t>；</w:t>
      </w:r>
    </w:p>
    <w:p w14:paraId="1836EE5D">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接触面间隙小于1.0mm自然贴合；</w:t>
      </w:r>
      <w:r>
        <w:rPr>
          <w:rFonts w:hint="eastAsia" w:ascii="Times New Roman" w:hAnsi="Times New Roman"/>
          <w:bCs/>
          <w:color w:val="auto"/>
          <w:lang w:val="en-US" w:eastAsia="zh-CN"/>
        </w:rPr>
        <w:t>间隙大于</w:t>
      </w:r>
      <w:r>
        <w:rPr>
          <w:rFonts w:ascii="Times New Roman" w:hAnsi="Times New Roman"/>
          <w:bCs/>
          <w:color w:val="auto"/>
        </w:rPr>
        <w:t>1.0mm</w:t>
      </w:r>
      <w:r>
        <w:rPr>
          <w:rFonts w:hint="eastAsia" w:ascii="Times New Roman" w:hAnsi="Times New Roman"/>
          <w:bCs/>
          <w:color w:val="auto"/>
          <w:lang w:val="en-US" w:eastAsia="zh-CN"/>
        </w:rPr>
        <w:t>且不大于</w:t>
      </w:r>
      <w:r>
        <w:rPr>
          <w:rFonts w:ascii="Times New Roman" w:hAnsi="Times New Roman"/>
          <w:bCs/>
          <w:color w:val="auto"/>
        </w:rPr>
        <w:t>3.0mm时，采用打磨法将板面磨成1:10缓坡；间隙</w:t>
      </w:r>
      <w:r>
        <w:rPr>
          <w:rFonts w:hint="eastAsia" w:ascii="Times New Roman" w:hAnsi="Times New Roman"/>
          <w:bCs/>
          <w:color w:val="auto"/>
          <w:lang w:val="en-US" w:eastAsia="zh-CN"/>
        </w:rPr>
        <w:t>大于</w:t>
      </w:r>
      <w:r>
        <w:rPr>
          <w:rFonts w:ascii="Times New Roman" w:hAnsi="Times New Roman"/>
          <w:bCs/>
          <w:color w:val="auto"/>
        </w:rPr>
        <w:t>3.0mm时，加设垫板，垫板厚度不小于3mm，最多不超过3层，垫板材质与母材一致，摩擦面处理标准与连接板相同。</w:t>
      </w:r>
    </w:p>
    <w:p w14:paraId="4E206B1B">
      <w:pPr>
        <w:rPr>
          <w:rFonts w:ascii="Times New Roman" w:hAnsi="Times New Roman"/>
          <w:bCs/>
          <w:color w:val="auto"/>
        </w:rPr>
      </w:pPr>
      <w:r>
        <w:rPr>
          <w:rFonts w:ascii="Times New Roman" w:hAnsi="Times New Roman"/>
          <w:b/>
          <w:bCs/>
          <w:color w:val="auto"/>
        </w:rPr>
        <w:t>6.3.3</w:t>
      </w:r>
      <w:r>
        <w:rPr>
          <w:rFonts w:ascii="Times New Roman" w:hAnsi="Times New Roman"/>
          <w:bCs/>
          <w:color w:val="auto"/>
        </w:rPr>
        <w:t xml:space="preserve">  螺栓孔壁破损、孔位超出允许偏差</w:t>
      </w:r>
      <w:r>
        <w:rPr>
          <w:rFonts w:hint="eastAsia" w:ascii="Times New Roman" w:hAnsi="Times New Roman"/>
          <w:bCs/>
          <w:color w:val="auto"/>
          <w:lang w:eastAsia="zh-CN"/>
        </w:rPr>
        <w:t>，可采取以下防控措施：</w:t>
      </w:r>
    </w:p>
    <w:p w14:paraId="2B8FF62F">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构件进场时严格验收孔位尺寸，偏差超出</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50205规定的严禁进场，需返厂修整后再使用</w:t>
      </w:r>
      <w:r>
        <w:rPr>
          <w:rFonts w:hint="eastAsia" w:ascii="Times New Roman" w:hAnsi="Times New Roman"/>
          <w:color w:val="auto"/>
          <w:lang w:eastAsia="zh-CN"/>
        </w:rPr>
        <w:t>；</w:t>
      </w:r>
    </w:p>
    <w:p w14:paraId="3AC6F970">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现场安装采用全站仪、水准仪精准定位，先安装定位基准构件，再依次安装其他构件，减少累积偏差</w:t>
      </w:r>
      <w:r>
        <w:rPr>
          <w:rFonts w:hint="eastAsia" w:ascii="Times New Roman" w:hAnsi="Times New Roman"/>
          <w:color w:val="auto"/>
          <w:lang w:eastAsia="zh-CN"/>
        </w:rPr>
        <w:t>；</w:t>
      </w:r>
    </w:p>
    <w:p w14:paraId="2D81BB7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承压型螺栓的孔壁需保持平整、完好，破损、变形的孔位采用补焊后重新钻孔处理，补焊处打磨平整</w:t>
      </w:r>
      <w:r>
        <w:rPr>
          <w:rFonts w:hint="eastAsia" w:ascii="Times New Roman" w:hAnsi="Times New Roman"/>
          <w:color w:val="auto"/>
          <w:lang w:eastAsia="zh-CN"/>
        </w:rPr>
        <w:t>；</w:t>
      </w:r>
    </w:p>
    <w:p w14:paraId="2BF2612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严禁采用气割扩孔、锤击强行穿入螺栓，避免损伤螺栓杆和孔壁，降低连接强度。</w:t>
      </w:r>
    </w:p>
    <w:p w14:paraId="208F05FB">
      <w:pPr>
        <w:rPr>
          <w:rFonts w:ascii="Times New Roman" w:hAnsi="Times New Roman"/>
          <w:bCs/>
          <w:color w:val="auto"/>
        </w:rPr>
      </w:pPr>
      <w:r>
        <w:rPr>
          <w:rFonts w:ascii="Times New Roman" w:hAnsi="Times New Roman"/>
          <w:b/>
          <w:bCs/>
          <w:color w:val="auto"/>
        </w:rPr>
        <w:t>6.3.4</w:t>
      </w:r>
      <w:r>
        <w:rPr>
          <w:rFonts w:ascii="Times New Roman" w:hAnsi="Times New Roman"/>
          <w:bCs/>
          <w:color w:val="auto"/>
        </w:rPr>
        <w:t xml:space="preserve">  螺栓错用、外露丝扣不符合</w:t>
      </w:r>
      <w:r>
        <w:rPr>
          <w:rFonts w:hint="eastAsia" w:ascii="Times New Roman" w:hAnsi="Times New Roman"/>
          <w:bCs/>
          <w:color w:val="auto"/>
          <w:lang w:val="en-US" w:eastAsia="zh-CN"/>
        </w:rPr>
        <w:t>标准</w:t>
      </w:r>
      <w:r>
        <w:rPr>
          <w:rFonts w:ascii="Times New Roman" w:hAnsi="Times New Roman"/>
          <w:bCs/>
          <w:color w:val="auto"/>
        </w:rPr>
        <w:t>要求</w:t>
      </w:r>
      <w:r>
        <w:rPr>
          <w:rFonts w:hint="eastAsia" w:ascii="Times New Roman" w:hAnsi="Times New Roman"/>
          <w:bCs/>
          <w:color w:val="auto"/>
          <w:lang w:eastAsia="zh-CN"/>
        </w:rPr>
        <w:t>，可采取以下防控措施：</w:t>
      </w:r>
    </w:p>
    <w:p w14:paraId="2EAE5A6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安装前按设计图纸核对螺栓规格、数量，分类堆放，做好标识</w:t>
      </w:r>
      <w:r>
        <w:rPr>
          <w:rFonts w:hint="eastAsia" w:ascii="Times New Roman" w:hAnsi="Times New Roman"/>
          <w:bCs/>
          <w:color w:val="auto"/>
          <w:lang w:eastAsia="zh-CN"/>
        </w:rPr>
        <w:t>。</w:t>
      </w:r>
    </w:p>
    <w:p w14:paraId="10D0A4DF">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安装前复核连接板总厚度（含母材、垫板、垫圈），按公式螺杆长度</w:t>
      </w:r>
      <w:r>
        <w:rPr>
          <w:rFonts w:hint="eastAsia" w:ascii="Times New Roman" w:hAnsi="Times New Roman"/>
          <w:bCs/>
          <w:color w:val="auto"/>
          <w:lang w:val="en-US" w:eastAsia="zh-CN"/>
        </w:rPr>
        <w:t>等于</w:t>
      </w:r>
      <w:r>
        <w:rPr>
          <w:rFonts w:ascii="Times New Roman" w:hAnsi="Times New Roman"/>
          <w:bCs/>
          <w:color w:val="auto"/>
        </w:rPr>
        <w:t>连接板总厚度</w:t>
      </w:r>
      <w:r>
        <w:rPr>
          <w:rFonts w:hint="eastAsia" w:ascii="Times New Roman" w:hAnsi="Times New Roman"/>
          <w:bCs/>
          <w:color w:val="auto"/>
          <w:lang w:val="en-US" w:eastAsia="zh-CN"/>
        </w:rPr>
        <w:t>加上</w:t>
      </w:r>
      <w:r>
        <w:rPr>
          <w:rFonts w:ascii="Times New Roman" w:hAnsi="Times New Roman"/>
          <w:bCs/>
          <w:color w:val="auto"/>
        </w:rPr>
        <w:t>螺母厚度</w:t>
      </w:r>
      <w:r>
        <w:rPr>
          <w:rFonts w:hint="eastAsia" w:ascii="Times New Roman" w:hAnsi="Times New Roman"/>
          <w:bCs/>
          <w:color w:val="auto"/>
          <w:lang w:eastAsia="zh-CN"/>
        </w:rPr>
        <w:t>、</w:t>
      </w:r>
      <w:r>
        <w:rPr>
          <w:rFonts w:ascii="Times New Roman" w:hAnsi="Times New Roman"/>
          <w:bCs/>
          <w:color w:val="auto"/>
        </w:rPr>
        <w:t>垫圈厚度</w:t>
      </w:r>
      <w:r>
        <w:rPr>
          <w:rFonts w:hint="eastAsia" w:ascii="Times New Roman" w:hAnsi="Times New Roman"/>
          <w:bCs/>
          <w:color w:val="auto"/>
          <w:lang w:eastAsia="zh-CN"/>
        </w:rPr>
        <w:t>、</w:t>
      </w:r>
      <w:r>
        <w:rPr>
          <w:rFonts w:ascii="Times New Roman" w:hAnsi="Times New Roman"/>
          <w:bCs/>
          <w:color w:val="auto"/>
        </w:rPr>
        <w:t>2~5扣丝扣计算，选用适配长度的螺栓</w:t>
      </w:r>
      <w:r>
        <w:rPr>
          <w:rFonts w:hint="eastAsia" w:ascii="Times New Roman" w:hAnsi="Times New Roman"/>
          <w:color w:val="auto"/>
          <w:lang w:eastAsia="zh-CN"/>
        </w:rPr>
        <w:t>；</w:t>
      </w:r>
    </w:p>
    <w:p w14:paraId="6594745E">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螺栓穿入后，先手动拧上螺母，初步检查丝扣外露情况，未拧紧前已预留2~5扣外露丝扣，再进行初拧、终拧</w:t>
      </w:r>
      <w:r>
        <w:rPr>
          <w:rFonts w:hint="eastAsia" w:ascii="Times New Roman" w:hAnsi="Times New Roman"/>
          <w:color w:val="auto"/>
          <w:lang w:eastAsia="zh-CN"/>
        </w:rPr>
        <w:t>；</w:t>
      </w:r>
    </w:p>
    <w:p w14:paraId="2C39ADB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高强度螺栓连接副终拧后检查丝扣外露数量，螺栓丝扣外露应为2~3扣</w:t>
      </w:r>
      <w:r>
        <w:rPr>
          <w:rFonts w:hint="eastAsia" w:ascii="Times New Roman" w:hAnsi="Times New Roman"/>
          <w:color w:val="auto"/>
          <w:lang w:eastAsia="zh-CN"/>
        </w:rPr>
        <w:t>；</w:t>
      </w:r>
    </w:p>
    <w:p w14:paraId="1972DB2E">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当丝扣外露少于2扣或超过4扣且数量超过允许比例时，应更换适配长度的螺栓重新拧固；严禁采用增加垫片的方式调整。</w:t>
      </w:r>
    </w:p>
    <w:p w14:paraId="2FE65A4D">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45" w:name="_Toc224548766"/>
      <w:bookmarkStart w:id="246" w:name="_Toc21288"/>
      <w:bookmarkStart w:id="247" w:name="_Toc15324"/>
      <w:bookmarkStart w:id="248" w:name="_Toc6999"/>
      <w:bookmarkStart w:id="249" w:name="_Toc7037"/>
      <w:bookmarkStart w:id="250" w:name="_Toc7955"/>
      <w:bookmarkStart w:id="251" w:name="_Toc483"/>
      <w:bookmarkStart w:id="252" w:name="_Toc10354"/>
      <w:bookmarkStart w:id="253" w:name="_Toc7273"/>
      <w:r>
        <w:rPr>
          <w:rFonts w:hint="eastAsia" w:ascii="Times New Roman" w:hAnsi="Times New Roman" w:cs="Times New Roman"/>
          <w:b w:val="0"/>
          <w:bCs/>
          <w:color w:val="auto"/>
          <w:kern w:val="44"/>
          <w:sz w:val="24"/>
          <w:szCs w:val="24"/>
        </w:rPr>
        <w:t>6.4  楼承板、栓钉安装质量问题防控</w:t>
      </w:r>
      <w:bookmarkEnd w:id="245"/>
      <w:bookmarkEnd w:id="246"/>
      <w:bookmarkEnd w:id="247"/>
      <w:bookmarkEnd w:id="248"/>
      <w:bookmarkEnd w:id="249"/>
      <w:bookmarkEnd w:id="250"/>
      <w:bookmarkEnd w:id="251"/>
      <w:bookmarkEnd w:id="252"/>
      <w:bookmarkEnd w:id="253"/>
    </w:p>
    <w:p w14:paraId="4BAD7016">
      <w:pPr>
        <w:rPr>
          <w:rFonts w:ascii="Times New Roman" w:hAnsi="Times New Roman"/>
          <w:bCs/>
          <w:color w:val="auto"/>
        </w:rPr>
      </w:pPr>
      <w:bookmarkStart w:id="254" w:name="heading_16"/>
      <w:r>
        <w:rPr>
          <w:rFonts w:ascii="Times New Roman" w:hAnsi="Times New Roman"/>
          <w:b/>
          <w:bCs/>
          <w:color w:val="auto"/>
        </w:rPr>
        <w:t>6.4.1</w:t>
      </w:r>
      <w:bookmarkEnd w:id="254"/>
      <w:r>
        <w:rPr>
          <w:rFonts w:ascii="Times New Roman" w:hAnsi="Times New Roman"/>
          <w:bCs/>
          <w:color w:val="auto"/>
        </w:rPr>
        <w:t xml:space="preserve">  楼承板搭接与铺设不符合</w:t>
      </w:r>
      <w:r>
        <w:rPr>
          <w:rFonts w:hint="eastAsia" w:ascii="Times New Roman" w:hAnsi="Times New Roman"/>
          <w:bCs/>
          <w:color w:val="auto"/>
          <w:lang w:val="en-US" w:eastAsia="zh-CN"/>
        </w:rPr>
        <w:t>设计</w:t>
      </w:r>
      <w:r>
        <w:rPr>
          <w:rFonts w:ascii="Times New Roman" w:hAnsi="Times New Roman"/>
          <w:bCs/>
          <w:color w:val="auto"/>
        </w:rPr>
        <w:t>要求</w:t>
      </w:r>
      <w:r>
        <w:rPr>
          <w:rFonts w:hint="eastAsia" w:ascii="Times New Roman" w:hAnsi="Times New Roman"/>
          <w:bCs/>
          <w:color w:val="auto"/>
          <w:lang w:eastAsia="zh-CN"/>
        </w:rPr>
        <w:t>，可采取以下防控措施：</w:t>
      </w:r>
    </w:p>
    <w:p w14:paraId="21D46615">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楼承板顺肋搭接长度不</w:t>
      </w:r>
      <w:r>
        <w:rPr>
          <w:rFonts w:hint="eastAsia" w:ascii="Times New Roman" w:hAnsi="Times New Roman"/>
          <w:bCs/>
          <w:color w:val="auto"/>
          <w:lang w:eastAsia="zh-CN"/>
        </w:rPr>
        <w:t>应</w:t>
      </w:r>
      <w:r>
        <w:rPr>
          <w:rFonts w:ascii="Times New Roman" w:hAnsi="Times New Roman"/>
          <w:bCs/>
          <w:color w:val="auto"/>
        </w:rPr>
        <w:t>小于100mm，横向搭接需扣合紧密，搭接处用专用夹具固定，确保无间隙</w:t>
      </w:r>
      <w:r>
        <w:rPr>
          <w:rFonts w:hint="eastAsia" w:ascii="Times New Roman" w:hAnsi="Times New Roman"/>
          <w:color w:val="auto"/>
          <w:lang w:eastAsia="zh-CN"/>
        </w:rPr>
        <w:t>；</w:t>
      </w:r>
    </w:p>
    <w:p w14:paraId="3BFD7405">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楼承板铺设应与设计文件要求的方向一致，确保铺设顺直、平整、位置准确</w:t>
      </w:r>
      <w:r>
        <w:rPr>
          <w:rFonts w:hint="eastAsia" w:ascii="Times New Roman" w:hAnsi="Times New Roman"/>
          <w:color w:val="auto"/>
          <w:lang w:eastAsia="zh-CN"/>
        </w:rPr>
        <w:t>；</w:t>
      </w:r>
    </w:p>
    <w:p w14:paraId="319090BF">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安装前矫正变形的楼承板，严重变形的直接更换；拼接间隙大于5mm时，采用密封材料条封堵。</w:t>
      </w:r>
    </w:p>
    <w:p w14:paraId="701CAB16">
      <w:pPr>
        <w:rPr>
          <w:rFonts w:ascii="Times New Roman" w:hAnsi="Times New Roman"/>
          <w:bCs/>
          <w:color w:val="auto"/>
        </w:rPr>
      </w:pPr>
      <w:r>
        <w:rPr>
          <w:rFonts w:ascii="Times New Roman" w:hAnsi="Times New Roman"/>
          <w:b/>
          <w:bCs/>
          <w:color w:val="auto"/>
        </w:rPr>
        <w:t>6.4.2</w:t>
      </w:r>
      <w:r>
        <w:rPr>
          <w:rFonts w:ascii="Times New Roman" w:hAnsi="Times New Roman"/>
          <w:bCs/>
          <w:color w:val="auto"/>
        </w:rPr>
        <w:t xml:space="preserve">  楼承板固定不牢固、松动</w:t>
      </w:r>
      <w:r>
        <w:rPr>
          <w:rFonts w:hint="eastAsia" w:ascii="Times New Roman" w:hAnsi="Times New Roman"/>
          <w:bCs/>
          <w:color w:val="auto"/>
          <w:lang w:eastAsia="zh-CN"/>
        </w:rPr>
        <w:t>，可采取以下防控措施：</w:t>
      </w:r>
    </w:p>
    <w:p w14:paraId="1E42E748">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楼承板铺设时，严格按设计间距铺设，确保板与板之间、板与钢梁/钢桁架之间贴合紧密，拼接处无翘边、缝隙，铺设过程中及时调整板的位置</w:t>
      </w:r>
      <w:r>
        <w:rPr>
          <w:rFonts w:hint="eastAsia" w:ascii="Times New Roman" w:hAnsi="Times New Roman"/>
          <w:color w:val="auto"/>
          <w:lang w:eastAsia="zh-CN"/>
        </w:rPr>
        <w:t>；</w:t>
      </w:r>
    </w:p>
    <w:p w14:paraId="5BA2F743">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采用符合设计规格的栓钉固定楼承板，固定点间距严格按设计要求控制，不得擅自增大间距，边缘、转角等受力关键部位需加密固定点</w:t>
      </w:r>
      <w:r>
        <w:rPr>
          <w:rFonts w:hint="eastAsia" w:ascii="Times New Roman" w:hAnsi="Times New Roman"/>
          <w:color w:val="auto"/>
          <w:lang w:eastAsia="zh-CN"/>
        </w:rPr>
        <w:t>；</w:t>
      </w:r>
    </w:p>
    <w:p w14:paraId="04845D9F">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每铺设一块楼承板，立即检查固定牢固度，用手轻晃楼承板，排查是否有松动、翘动现象，发现固定不牢固的部位，及时补装固定件或重新紧固，严禁遗留松动隐患</w:t>
      </w:r>
      <w:r>
        <w:rPr>
          <w:rFonts w:hint="eastAsia" w:ascii="Times New Roman" w:hAnsi="Times New Roman"/>
          <w:color w:val="auto"/>
          <w:lang w:eastAsia="zh-CN"/>
        </w:rPr>
        <w:t>；</w:t>
      </w:r>
    </w:p>
    <w:p w14:paraId="6802814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楼承板铺设完成后，全面排查固定质量，重点检查边缘部位、拼接处及受力较大区域，对松动的栓钉立即</w:t>
      </w:r>
      <w:r>
        <w:rPr>
          <w:rFonts w:hint="eastAsia" w:ascii="Times New Roman" w:hAnsi="Times New Roman"/>
          <w:bCs/>
          <w:color w:val="auto"/>
          <w:lang w:val="en-US" w:eastAsia="zh-CN"/>
        </w:rPr>
        <w:t>重新施工</w:t>
      </w:r>
      <w:r>
        <w:rPr>
          <w:rFonts w:ascii="Times New Roman" w:hAnsi="Times New Roman"/>
          <w:bCs/>
          <w:color w:val="auto"/>
        </w:rPr>
        <w:t>，</w:t>
      </w:r>
      <w:r>
        <w:rPr>
          <w:rFonts w:hint="eastAsia" w:ascii="Times New Roman" w:hAnsi="Times New Roman"/>
          <w:bCs/>
          <w:color w:val="auto"/>
          <w:lang w:val="en-US" w:eastAsia="zh-CN"/>
        </w:rPr>
        <w:t>遗漏的栓钉</w:t>
      </w:r>
      <w:r>
        <w:rPr>
          <w:rFonts w:ascii="Times New Roman" w:hAnsi="Times New Roman"/>
          <w:bCs/>
          <w:color w:val="auto"/>
        </w:rPr>
        <w:t>的重新打设，整体固定符合设计及</w:t>
      </w:r>
      <w:r>
        <w:rPr>
          <w:rFonts w:hint="eastAsia" w:ascii="Times New Roman" w:hAnsi="Times New Roman"/>
          <w:bCs/>
          <w:color w:val="auto"/>
          <w:lang w:val="en-US" w:eastAsia="zh-CN"/>
        </w:rPr>
        <w:t>国家现行标准</w:t>
      </w:r>
      <w:r>
        <w:rPr>
          <w:rFonts w:ascii="Times New Roman" w:hAnsi="Times New Roman"/>
          <w:bCs/>
          <w:color w:val="auto"/>
        </w:rPr>
        <w:t>要求。</w:t>
      </w:r>
    </w:p>
    <w:p w14:paraId="7E837E5A">
      <w:pPr>
        <w:rPr>
          <w:rFonts w:ascii="Times New Roman" w:hAnsi="Times New Roman"/>
          <w:bCs/>
          <w:color w:val="auto"/>
        </w:rPr>
      </w:pPr>
      <w:r>
        <w:rPr>
          <w:rFonts w:ascii="Times New Roman" w:hAnsi="Times New Roman"/>
          <w:b/>
          <w:bCs/>
          <w:color w:val="auto"/>
        </w:rPr>
        <w:t>6.4.3</w:t>
      </w:r>
      <w:r>
        <w:rPr>
          <w:rFonts w:ascii="Times New Roman" w:hAnsi="Times New Roman"/>
          <w:bCs/>
          <w:color w:val="auto"/>
        </w:rPr>
        <w:t xml:space="preserve">  楼承板变形、破损，成品保护不良</w:t>
      </w:r>
      <w:r>
        <w:rPr>
          <w:rFonts w:hint="eastAsia" w:ascii="Times New Roman" w:hAnsi="Times New Roman"/>
          <w:bCs/>
          <w:color w:val="auto"/>
          <w:lang w:eastAsia="zh-CN"/>
        </w:rPr>
        <w:t>，可采取以下防控措施：</w:t>
      </w:r>
    </w:p>
    <w:p w14:paraId="2E9A1EE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楼承板运输采用专用托架，堆放时分层垫设木方，避免重压，安装时轻拿轻放，严禁拖拽</w:t>
      </w:r>
      <w:r>
        <w:rPr>
          <w:rFonts w:hint="eastAsia" w:ascii="Times New Roman" w:hAnsi="Times New Roman"/>
          <w:color w:val="auto"/>
          <w:lang w:eastAsia="zh-CN"/>
        </w:rPr>
        <w:t>；</w:t>
      </w:r>
    </w:p>
    <w:p w14:paraId="34656ABC">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板面施工时铺设脚手板或临时走道，施工人员穿软底鞋，严禁直接踩踏，严禁在板面上堆放重型设备、材料</w:t>
      </w:r>
      <w:r>
        <w:rPr>
          <w:rFonts w:hint="eastAsia" w:ascii="Times New Roman" w:hAnsi="Times New Roman"/>
          <w:color w:val="auto"/>
          <w:lang w:eastAsia="zh-CN"/>
        </w:rPr>
        <w:t>；</w:t>
      </w:r>
    </w:p>
    <w:p w14:paraId="30023CC4">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切割楼承板采用专用切割机，切割时在板面铺设防火毯，避免火花烫伤涂层，切割后的板边及时打磨平整</w:t>
      </w:r>
      <w:r>
        <w:rPr>
          <w:rFonts w:hint="eastAsia" w:ascii="Times New Roman" w:hAnsi="Times New Roman"/>
          <w:color w:val="auto"/>
          <w:lang w:eastAsia="zh-CN"/>
        </w:rPr>
        <w:t>；</w:t>
      </w:r>
    </w:p>
    <w:p w14:paraId="666C8DE3">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混凝土浇筑时，振捣棒避免直接冲击楼承板，采用平板振捣器振捣，浇筑后及时清理板面残留的混凝土浆。</w:t>
      </w:r>
    </w:p>
    <w:p w14:paraId="4B7388EE">
      <w:pPr>
        <w:rPr>
          <w:rFonts w:ascii="Times New Roman" w:hAnsi="Times New Roman"/>
          <w:bCs/>
          <w:color w:val="auto"/>
        </w:rPr>
      </w:pPr>
      <w:r>
        <w:rPr>
          <w:rFonts w:ascii="Times New Roman" w:hAnsi="Times New Roman"/>
          <w:b/>
          <w:bCs/>
          <w:color w:val="auto"/>
        </w:rPr>
        <w:t>6.4.4</w:t>
      </w:r>
      <w:r>
        <w:rPr>
          <w:rFonts w:ascii="Times New Roman" w:hAnsi="Times New Roman"/>
          <w:bCs/>
          <w:color w:val="auto"/>
        </w:rPr>
        <w:t xml:space="preserve">  栓钉焊接外观质量不符合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p>
    <w:p w14:paraId="2E7CEAB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焊接前调试栓钉焊机参数，根据栓钉直径、母材厚度确定电流，试焊合格后正式施焊</w:t>
      </w:r>
      <w:r>
        <w:rPr>
          <w:rFonts w:hint="eastAsia" w:ascii="Times New Roman" w:hAnsi="Times New Roman"/>
          <w:color w:val="auto"/>
          <w:lang w:eastAsia="zh-CN"/>
        </w:rPr>
        <w:t>；</w:t>
      </w:r>
    </w:p>
    <w:p w14:paraId="55665D36">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彻底清理栓钉端部、钢梁及楼承板焊接面的油污、铁锈、氧化皮，直至露出金属光泽</w:t>
      </w:r>
      <w:r>
        <w:rPr>
          <w:rFonts w:hint="eastAsia" w:ascii="Times New Roman" w:hAnsi="Times New Roman"/>
          <w:color w:val="auto"/>
          <w:lang w:eastAsia="zh-CN"/>
        </w:rPr>
        <w:t>；</w:t>
      </w:r>
    </w:p>
    <w:p w14:paraId="2A2DDA1B">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焊接时确保栓钉垂直贴合母材，采用专用定位套固定，焊接完成后待冷却至室温再拆除定位套</w:t>
      </w:r>
      <w:r>
        <w:rPr>
          <w:rFonts w:hint="eastAsia" w:ascii="Times New Roman" w:hAnsi="Times New Roman"/>
          <w:color w:val="auto"/>
          <w:lang w:eastAsia="zh-CN"/>
        </w:rPr>
        <w:t>；</w:t>
      </w:r>
    </w:p>
    <w:p w14:paraId="6FF3B7C4">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焊后及时清理焊渣，检查焊脚高度、平整度，对焊脚不饱满的进行补焊，未熔合、松动的栓钉立即割除重新焊接。</w:t>
      </w:r>
    </w:p>
    <w:p w14:paraId="66C05CAA">
      <w:pPr>
        <w:rPr>
          <w:rFonts w:ascii="Times New Roman" w:hAnsi="Times New Roman"/>
          <w:bCs/>
          <w:color w:val="auto"/>
        </w:rPr>
      </w:pPr>
      <w:r>
        <w:rPr>
          <w:rFonts w:ascii="Times New Roman" w:hAnsi="Times New Roman"/>
          <w:b/>
          <w:bCs/>
          <w:color w:val="auto"/>
        </w:rPr>
        <w:t>6.4.5</w:t>
      </w:r>
      <w:r>
        <w:rPr>
          <w:rFonts w:ascii="Times New Roman" w:hAnsi="Times New Roman"/>
          <w:bCs/>
          <w:color w:val="auto"/>
        </w:rPr>
        <w:t xml:space="preserve">  栓钉定位偏差不符合</w:t>
      </w:r>
      <w:r>
        <w:rPr>
          <w:rFonts w:hint="eastAsia" w:ascii="Times New Roman" w:hAnsi="Times New Roman"/>
          <w:bCs/>
          <w:color w:val="auto"/>
          <w:lang w:val="en-US" w:eastAsia="zh-CN"/>
        </w:rPr>
        <w:t>设计</w:t>
      </w:r>
      <w:r>
        <w:rPr>
          <w:rFonts w:ascii="Times New Roman" w:hAnsi="Times New Roman"/>
          <w:bCs/>
          <w:color w:val="auto"/>
        </w:rPr>
        <w:t>要求</w:t>
      </w:r>
      <w:r>
        <w:rPr>
          <w:rFonts w:hint="eastAsia" w:ascii="Times New Roman" w:hAnsi="Times New Roman"/>
          <w:bCs/>
          <w:color w:val="auto"/>
          <w:lang w:eastAsia="zh-CN"/>
        </w:rPr>
        <w:t>，可采取以下防控措施：</w:t>
      </w:r>
    </w:p>
    <w:p w14:paraId="2489D8C1">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栓钉安装前，严格核对设计图纸，明确栓钉规格、安装位置、间距、排距及标高要求，结合构件尺寸精准计算定位坐标，采用弹线、打样冲标记等方式在构件表面放样</w:t>
      </w:r>
      <w:r>
        <w:rPr>
          <w:rFonts w:hint="eastAsia" w:ascii="Times New Roman" w:hAnsi="Times New Roman"/>
          <w:color w:val="auto"/>
          <w:lang w:eastAsia="zh-CN"/>
        </w:rPr>
        <w:t>；</w:t>
      </w:r>
    </w:p>
    <w:p w14:paraId="72C321A8">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针对密集型栓钉安装，采用分区、分段施工方式，每完成一个分区的栓钉定位，立即进行专项复核，及时纠正偏差，避免偏差累积，确保整体定位精度符合设计要求</w:t>
      </w:r>
      <w:r>
        <w:rPr>
          <w:rFonts w:hint="eastAsia" w:ascii="Times New Roman" w:hAnsi="Times New Roman"/>
          <w:color w:val="auto"/>
          <w:lang w:eastAsia="zh-CN"/>
        </w:rPr>
        <w:t>；</w:t>
      </w:r>
    </w:p>
    <w:p w14:paraId="2C464D1D">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焊接完成后，采用钢卷尺、卡尺、经纬仪逐颗检测栓钉定位偏差，对轻微偏差采用人工微调校正，偏差较大时，切除不合格栓钉，清理焊疤后重新放样、定位、焊接，偏差符合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 50205的</w:t>
      </w:r>
      <w:r>
        <w:rPr>
          <w:rFonts w:hint="eastAsia" w:ascii="Times New Roman" w:hAnsi="Times New Roman"/>
          <w:bCs/>
          <w:color w:val="auto"/>
          <w:lang w:val="en-US" w:eastAsia="zh-CN"/>
        </w:rPr>
        <w:t>规定</w:t>
      </w:r>
      <w:r>
        <w:rPr>
          <w:rFonts w:ascii="Times New Roman" w:hAnsi="Times New Roman"/>
          <w:bCs/>
          <w:color w:val="auto"/>
        </w:rPr>
        <w:t>。</w:t>
      </w:r>
    </w:p>
    <w:p w14:paraId="4573ABDB">
      <w:pPr>
        <w:rPr>
          <w:rFonts w:ascii="Times New Roman" w:hAnsi="Times New Roman"/>
          <w:bCs/>
          <w:color w:val="auto"/>
        </w:rPr>
      </w:pPr>
      <w:r>
        <w:rPr>
          <w:rFonts w:ascii="Times New Roman" w:hAnsi="Times New Roman"/>
          <w:b/>
          <w:bCs/>
          <w:color w:val="auto"/>
        </w:rPr>
        <w:t>6.4.6</w:t>
      </w:r>
      <w:r>
        <w:rPr>
          <w:rFonts w:ascii="Times New Roman" w:hAnsi="Times New Roman"/>
          <w:bCs/>
          <w:color w:val="auto"/>
        </w:rPr>
        <w:t xml:space="preserve">  栓钉防腐不良、成品保护不到位</w:t>
      </w:r>
      <w:r>
        <w:rPr>
          <w:rFonts w:hint="eastAsia" w:ascii="Times New Roman" w:hAnsi="Times New Roman"/>
          <w:bCs/>
          <w:color w:val="auto"/>
          <w:lang w:eastAsia="zh-CN"/>
        </w:rPr>
        <w:t>，可采取以下防控措施：</w:t>
      </w:r>
    </w:p>
    <w:p w14:paraId="74B89BF2">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栓钉焊接前，清理安装面及栓钉表面铁锈、油污、氧化皮，焊接完成后，及时清理焊渣、焊疤，待焊口冷却至常温后，补涂与栓钉原有防腐层匹配的防腐涂料，焊口及周边无防腐盲区</w:t>
      </w:r>
      <w:r>
        <w:rPr>
          <w:rFonts w:hint="eastAsia" w:ascii="Times New Roman" w:hAnsi="Times New Roman"/>
          <w:color w:val="auto"/>
          <w:lang w:eastAsia="zh-CN"/>
        </w:rPr>
        <w:t>；</w:t>
      </w:r>
    </w:p>
    <w:p w14:paraId="2626DEAD">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针对露天、潮湿环境或腐蚀性工况，在栓钉防腐涂层干透后，额外涂刷一道防腐面漆或缠绕防腐胶带，增强防腐效果，延长使用寿命，涂刷后检查涂层厚度及均匀度，符合设计要求</w:t>
      </w:r>
      <w:r>
        <w:rPr>
          <w:rFonts w:hint="eastAsia" w:ascii="Times New Roman" w:hAnsi="Times New Roman"/>
          <w:color w:val="auto"/>
          <w:lang w:eastAsia="zh-CN"/>
        </w:rPr>
        <w:t>；</w:t>
      </w:r>
    </w:p>
    <w:p w14:paraId="22BF8078">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栓钉焊接完成后，做好成品保护，严禁在周边进行重型作业，如发现裂纹、破损的立即更换</w:t>
      </w:r>
      <w:r>
        <w:rPr>
          <w:rFonts w:hint="eastAsia" w:ascii="Times New Roman" w:hAnsi="Times New Roman"/>
          <w:color w:val="auto"/>
          <w:lang w:eastAsia="zh-CN"/>
        </w:rPr>
        <w:t>；</w:t>
      </w:r>
    </w:p>
    <w:p w14:paraId="7197614F">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混凝土浇筑前，彻底清理栓钉表面的油污、混凝土浆。</w:t>
      </w:r>
    </w:p>
    <w:p w14:paraId="7E184AB4">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55" w:name="_Toc17903"/>
      <w:bookmarkStart w:id="256" w:name="_Toc24513"/>
      <w:bookmarkStart w:id="257" w:name="_Toc25421"/>
      <w:bookmarkStart w:id="258" w:name="_Toc9415"/>
      <w:bookmarkStart w:id="259" w:name="_Toc6207"/>
      <w:bookmarkStart w:id="260" w:name="_Toc224548767"/>
      <w:bookmarkStart w:id="261" w:name="_Toc10994"/>
      <w:bookmarkStart w:id="262" w:name="_Toc20333"/>
      <w:bookmarkStart w:id="263" w:name="_Toc28794"/>
      <w:r>
        <w:rPr>
          <w:rFonts w:hint="eastAsia" w:ascii="Times New Roman" w:hAnsi="Times New Roman" w:cs="Times New Roman"/>
          <w:b w:val="0"/>
          <w:bCs/>
          <w:color w:val="auto"/>
          <w:kern w:val="44"/>
          <w:sz w:val="24"/>
          <w:szCs w:val="24"/>
        </w:rPr>
        <w:t>6.5  围护结构安装质量问题防控</w:t>
      </w:r>
      <w:bookmarkEnd w:id="255"/>
      <w:bookmarkEnd w:id="256"/>
      <w:bookmarkEnd w:id="257"/>
      <w:bookmarkEnd w:id="258"/>
      <w:bookmarkEnd w:id="259"/>
      <w:bookmarkEnd w:id="260"/>
      <w:bookmarkEnd w:id="261"/>
      <w:bookmarkEnd w:id="262"/>
      <w:bookmarkEnd w:id="263"/>
    </w:p>
    <w:p w14:paraId="57D77FF1">
      <w:pPr>
        <w:rPr>
          <w:rFonts w:ascii="Times New Roman" w:hAnsi="Times New Roman"/>
          <w:bCs/>
          <w:color w:val="auto"/>
        </w:rPr>
      </w:pPr>
      <w:r>
        <w:rPr>
          <w:rFonts w:ascii="Times New Roman" w:hAnsi="Times New Roman"/>
          <w:b/>
          <w:bCs/>
          <w:color w:val="auto"/>
        </w:rPr>
        <w:t>6.5.1</w:t>
      </w:r>
      <w:r>
        <w:rPr>
          <w:rFonts w:ascii="Times New Roman" w:hAnsi="Times New Roman"/>
          <w:bCs/>
          <w:color w:val="auto"/>
        </w:rPr>
        <w:t xml:space="preserve">  压型金属板拼接与搭接不符合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p>
    <w:p w14:paraId="3916ACA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顺坡搭接：当屋面坡度</w:t>
      </w:r>
      <w:r>
        <w:rPr>
          <w:rFonts w:hint="eastAsia" w:ascii="Times New Roman" w:hAnsi="Times New Roman"/>
          <w:bCs/>
          <w:color w:val="auto"/>
          <w:lang w:val="en-US" w:eastAsia="zh-CN"/>
        </w:rPr>
        <w:t>不大于</w:t>
      </w:r>
      <w:r>
        <w:rPr>
          <w:rFonts w:ascii="Times New Roman" w:hAnsi="Times New Roman"/>
          <w:bCs/>
          <w:color w:val="auto"/>
        </w:rPr>
        <w:t>10%时，搭接长度不应小于250mm；当屋面坡度</w:t>
      </w:r>
      <w:r>
        <w:rPr>
          <w:rFonts w:hint="eastAsia" w:ascii="Times New Roman" w:hAnsi="Times New Roman"/>
          <w:bCs/>
          <w:color w:val="auto"/>
          <w:lang w:val="en-US" w:eastAsia="zh-CN"/>
        </w:rPr>
        <w:t>大于</w:t>
      </w:r>
      <w:r>
        <w:rPr>
          <w:rFonts w:ascii="Times New Roman" w:hAnsi="Times New Roman"/>
          <w:bCs/>
          <w:color w:val="auto"/>
        </w:rPr>
        <w:t>10%时，搭接长度不应小于200mm</w:t>
      </w:r>
      <w:r>
        <w:rPr>
          <w:rFonts w:hint="eastAsia" w:ascii="Times New Roman" w:hAnsi="Times New Roman"/>
          <w:color w:val="auto"/>
          <w:lang w:eastAsia="zh-CN"/>
        </w:rPr>
        <w:t>；</w:t>
      </w:r>
    </w:p>
    <w:p w14:paraId="0A59FB7D">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横向搭接：搭接宽度不应小于一个波高或150mm，取较大值</w:t>
      </w:r>
      <w:r>
        <w:rPr>
          <w:rFonts w:hint="eastAsia" w:ascii="Times New Roman" w:hAnsi="Times New Roman"/>
          <w:color w:val="auto"/>
          <w:lang w:eastAsia="zh-CN"/>
        </w:rPr>
        <w:t>；</w:t>
      </w:r>
    </w:p>
    <w:p w14:paraId="62408AA4">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铺设顺序应顺主导风向、由下坡向上坡施工，搭接处应设置双面密封材料，密封材料连续涂抹无断点，搭接完成后用自攻螺钉固定，螺钉间距、规格应符合设计和</w:t>
      </w:r>
      <w:r>
        <w:rPr>
          <w:rFonts w:hint="eastAsia" w:ascii="Times New Roman" w:hAnsi="Times New Roman"/>
          <w:bCs/>
          <w:color w:val="auto"/>
          <w:lang w:val="en-US" w:eastAsia="zh-CN"/>
        </w:rPr>
        <w:t>现行标准设计图集</w:t>
      </w:r>
      <w:r>
        <w:rPr>
          <w:rFonts w:ascii="Times New Roman" w:hAnsi="Times New Roman"/>
          <w:bCs/>
          <w:color w:val="auto"/>
        </w:rPr>
        <w:t>《压型金属板建筑构造》17J 925的</w:t>
      </w:r>
      <w:r>
        <w:rPr>
          <w:rFonts w:hint="eastAsia" w:ascii="Times New Roman" w:hAnsi="Times New Roman"/>
          <w:bCs/>
          <w:color w:val="auto"/>
          <w:lang w:val="en-US" w:eastAsia="zh-CN"/>
        </w:rPr>
        <w:t>规定</w:t>
      </w:r>
      <w:r>
        <w:rPr>
          <w:rFonts w:hint="eastAsia" w:ascii="Times New Roman" w:hAnsi="Times New Roman"/>
          <w:color w:val="auto"/>
          <w:lang w:eastAsia="zh-CN"/>
        </w:rPr>
        <w:t>；</w:t>
      </w:r>
    </w:p>
    <w:p w14:paraId="190C24C3">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安装前矫正变形的压型板，铺设时采用专用夹具固定，板与板紧密贴合，无翘边、鼓包</w:t>
      </w:r>
      <w:r>
        <w:rPr>
          <w:rFonts w:hint="eastAsia" w:ascii="Times New Roman" w:hAnsi="Times New Roman"/>
          <w:color w:val="auto"/>
          <w:lang w:eastAsia="zh-CN"/>
        </w:rPr>
        <w:t>；</w:t>
      </w:r>
    </w:p>
    <w:p w14:paraId="13355B16">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加强过程检查，对搭接长度、搭接方向、密封处理逐跨验收，合格后方可进行下道工序。</w:t>
      </w:r>
    </w:p>
    <w:p w14:paraId="07AA805A">
      <w:pPr>
        <w:rPr>
          <w:rFonts w:ascii="Times New Roman" w:hAnsi="Times New Roman"/>
          <w:bCs/>
          <w:color w:val="auto"/>
        </w:rPr>
      </w:pPr>
      <w:r>
        <w:rPr>
          <w:rFonts w:ascii="Times New Roman" w:hAnsi="Times New Roman"/>
          <w:b/>
          <w:bCs/>
          <w:color w:val="auto"/>
        </w:rPr>
        <w:t>6.5.2</w:t>
      </w:r>
      <w:r>
        <w:rPr>
          <w:rFonts w:ascii="Times New Roman" w:hAnsi="Times New Roman"/>
          <w:bCs/>
          <w:color w:val="auto"/>
        </w:rPr>
        <w:t xml:space="preserve">  压型金属板固定不牢固，螺钉失效</w:t>
      </w:r>
      <w:r>
        <w:rPr>
          <w:rFonts w:hint="eastAsia" w:ascii="Times New Roman" w:hAnsi="Times New Roman"/>
          <w:bCs/>
          <w:color w:val="auto"/>
          <w:lang w:eastAsia="zh-CN"/>
        </w:rPr>
        <w:t>，可采取以下防控措施：</w:t>
      </w:r>
    </w:p>
    <w:p w14:paraId="3B70267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安装前按排版图弹线定位，确保螺钉位置准确，屋脊、檐口、转角等部位螺钉加密布置</w:t>
      </w:r>
      <w:r>
        <w:rPr>
          <w:rFonts w:hint="eastAsia" w:ascii="Times New Roman" w:hAnsi="Times New Roman"/>
          <w:color w:val="auto"/>
          <w:lang w:eastAsia="zh-CN"/>
        </w:rPr>
        <w:t>；</w:t>
      </w:r>
    </w:p>
    <w:p w14:paraId="35929A57">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选用配套的自攻钉+防水垫片，螺钉长度按“檩条厚度+压型板厚度+20mm”选用，穿透檩条且拧紧后垫片无变形</w:t>
      </w:r>
      <w:r>
        <w:rPr>
          <w:rFonts w:hint="eastAsia" w:ascii="Times New Roman" w:hAnsi="Times New Roman"/>
          <w:color w:val="auto"/>
          <w:lang w:eastAsia="zh-CN"/>
        </w:rPr>
        <w:t>；</w:t>
      </w:r>
    </w:p>
    <w:p w14:paraId="494FBBBE">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对松动的自攻钉立即补拧，脱落的自攻钉更换后重新打设，垫片损坏的同步更换，确保防水与固定效果。</w:t>
      </w:r>
    </w:p>
    <w:p w14:paraId="381E5D6F">
      <w:pPr>
        <w:rPr>
          <w:rFonts w:ascii="Times New Roman" w:hAnsi="Times New Roman"/>
          <w:bCs/>
          <w:color w:val="auto"/>
        </w:rPr>
      </w:pPr>
      <w:r>
        <w:rPr>
          <w:rFonts w:ascii="Times New Roman" w:hAnsi="Times New Roman"/>
          <w:b/>
          <w:bCs/>
          <w:color w:val="auto"/>
        </w:rPr>
        <w:t>6.5.3</w:t>
      </w:r>
      <w:r>
        <w:rPr>
          <w:rFonts w:ascii="Times New Roman" w:hAnsi="Times New Roman"/>
          <w:bCs/>
          <w:color w:val="auto"/>
        </w:rPr>
        <w:t xml:space="preserve">  压型金属板变形、划伤，涂层破损</w:t>
      </w:r>
      <w:r>
        <w:rPr>
          <w:rFonts w:hint="eastAsia" w:ascii="Times New Roman" w:hAnsi="Times New Roman"/>
          <w:bCs/>
          <w:color w:val="auto"/>
          <w:lang w:eastAsia="zh-CN"/>
        </w:rPr>
        <w:t>，可采取以下防控措施：</w:t>
      </w:r>
    </w:p>
    <w:p w14:paraId="73FB7AA3">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压型板运输采用专用托架，堆放时分层摆放，每层垫设木方，避免重压，安装时轻拿轻放，严禁拖拽</w:t>
      </w:r>
      <w:r>
        <w:rPr>
          <w:rFonts w:hint="eastAsia" w:ascii="Times New Roman" w:hAnsi="Times New Roman"/>
          <w:color w:val="auto"/>
          <w:lang w:eastAsia="zh-CN"/>
        </w:rPr>
        <w:t>；</w:t>
      </w:r>
    </w:p>
    <w:p w14:paraId="0097FF52">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板面施工时铺设脚手板或临时走道板，施工人员穿软底鞋，严禁直接踩踏压型板</w:t>
      </w:r>
      <w:r>
        <w:rPr>
          <w:rFonts w:hint="eastAsia" w:ascii="Times New Roman" w:hAnsi="Times New Roman"/>
          <w:color w:val="auto"/>
          <w:lang w:eastAsia="zh-CN"/>
        </w:rPr>
        <w:t>；</w:t>
      </w:r>
    </w:p>
    <w:p w14:paraId="4C56A0BB">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切割压型板采用专用切割机，切割时在板面铺设防火毯，避免火花烫伤涂层</w:t>
      </w:r>
      <w:r>
        <w:rPr>
          <w:rFonts w:hint="eastAsia" w:ascii="Times New Roman" w:hAnsi="Times New Roman"/>
          <w:color w:val="auto"/>
          <w:lang w:eastAsia="zh-CN"/>
        </w:rPr>
        <w:t>；</w:t>
      </w:r>
    </w:p>
    <w:p w14:paraId="357AE17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安装完成后，对划伤、破损的涂层应及时用专用修补漆补涂，切割后的板边打磨平整后涂刷防腐漆，防止生锈。</w:t>
      </w:r>
    </w:p>
    <w:p w14:paraId="0A0B496E">
      <w:pPr>
        <w:rPr>
          <w:rFonts w:ascii="Times New Roman" w:hAnsi="Times New Roman"/>
          <w:bCs/>
          <w:color w:val="auto"/>
        </w:rPr>
      </w:pPr>
      <w:r>
        <w:rPr>
          <w:rFonts w:ascii="Times New Roman" w:hAnsi="Times New Roman"/>
          <w:b/>
          <w:bCs/>
          <w:color w:val="auto"/>
        </w:rPr>
        <w:t>6.5.4</w:t>
      </w:r>
      <w:r>
        <w:rPr>
          <w:rFonts w:ascii="Times New Roman" w:hAnsi="Times New Roman"/>
          <w:bCs/>
          <w:color w:val="auto"/>
        </w:rPr>
        <w:t xml:space="preserve">  屋面防水密封失效，出现渗漏</w:t>
      </w:r>
      <w:r>
        <w:rPr>
          <w:rFonts w:hint="eastAsia" w:ascii="Times New Roman" w:hAnsi="Times New Roman"/>
          <w:bCs/>
          <w:color w:val="auto"/>
          <w:lang w:eastAsia="zh-CN"/>
        </w:rPr>
        <w:t>，可采取以下防控措施：</w:t>
      </w:r>
    </w:p>
    <w:p w14:paraId="4D75B7DD">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选用与屋面材料（压型板、采光板等）材质兼容的密封材料，搭接缝、螺钉处、转角处密封材料应连续，无气泡、断点</w:t>
      </w:r>
      <w:r>
        <w:rPr>
          <w:rFonts w:hint="eastAsia" w:ascii="Times New Roman" w:hAnsi="Times New Roman"/>
          <w:color w:val="auto"/>
          <w:lang w:eastAsia="zh-CN"/>
        </w:rPr>
        <w:t>；</w:t>
      </w:r>
    </w:p>
    <w:p w14:paraId="1DC2983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施工前清理搭接缝、螺钉处、转角处、天沟与屋面板衔接处等关键部位，去除油污、灰尘、水分及杂物，待基层完全干燥后再进行密封施工</w:t>
      </w:r>
      <w:r>
        <w:rPr>
          <w:rFonts w:hint="eastAsia" w:ascii="Times New Roman" w:hAnsi="Times New Roman"/>
          <w:color w:val="auto"/>
          <w:lang w:eastAsia="zh-CN"/>
        </w:rPr>
        <w:t>；</w:t>
      </w:r>
    </w:p>
    <w:p w14:paraId="37AE3E15">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屋面变形缝、伸缩缝的设置应符合设计和现行国家标准的要求。</w:t>
      </w:r>
    </w:p>
    <w:p w14:paraId="43B2F041">
      <w:pPr>
        <w:rPr>
          <w:rFonts w:ascii="Times New Roman" w:hAnsi="Times New Roman"/>
          <w:bCs/>
          <w:color w:val="auto"/>
        </w:rPr>
      </w:pPr>
      <w:r>
        <w:rPr>
          <w:rFonts w:ascii="Times New Roman" w:hAnsi="Times New Roman"/>
          <w:b/>
          <w:bCs/>
          <w:color w:val="auto"/>
        </w:rPr>
        <w:t>6.5.5</w:t>
      </w:r>
      <w:r>
        <w:rPr>
          <w:rFonts w:ascii="Times New Roman" w:hAnsi="Times New Roman"/>
          <w:bCs/>
          <w:color w:val="auto"/>
        </w:rPr>
        <w:t xml:space="preserve">  屋面采光板安装不符合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p>
    <w:p w14:paraId="2726DE3D">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采光板切割采用专用工具，切割尺寸偏差应符合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《钢结构工程施工质量验收标准》GB</w:t>
      </w:r>
      <w:r>
        <w:rPr>
          <w:rFonts w:hint="eastAsia" w:ascii="Times New Roman" w:hAnsi="Times New Roman"/>
          <w:bCs/>
          <w:color w:val="auto"/>
        </w:rPr>
        <w:t xml:space="preserve"> </w:t>
      </w:r>
      <w:r>
        <w:rPr>
          <w:rFonts w:ascii="Times New Roman" w:hAnsi="Times New Roman"/>
          <w:bCs/>
          <w:color w:val="auto"/>
        </w:rPr>
        <w:t>50205的</w:t>
      </w:r>
      <w:r>
        <w:rPr>
          <w:rFonts w:hint="eastAsia" w:ascii="Times New Roman" w:hAnsi="Times New Roman"/>
          <w:bCs/>
          <w:color w:val="auto"/>
          <w:lang w:val="en-US" w:eastAsia="zh-CN"/>
        </w:rPr>
        <w:t>规定</w:t>
      </w:r>
      <w:r>
        <w:rPr>
          <w:rFonts w:ascii="Times New Roman" w:hAnsi="Times New Roman"/>
          <w:bCs/>
          <w:color w:val="auto"/>
        </w:rPr>
        <w:t>，安装时预留5~10mm的伸缩间隙，防止热胀冷缩开裂</w:t>
      </w:r>
      <w:r>
        <w:rPr>
          <w:rFonts w:hint="eastAsia" w:ascii="Times New Roman" w:hAnsi="Times New Roman"/>
          <w:color w:val="auto"/>
          <w:lang w:eastAsia="zh-CN"/>
        </w:rPr>
        <w:t>；</w:t>
      </w:r>
    </w:p>
    <w:p w14:paraId="18A8A2D6">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采用专用防水螺钉，螺钉设置在采光板加强筋处，拧紧力矩适中</w:t>
      </w:r>
      <w:r>
        <w:rPr>
          <w:rFonts w:hint="eastAsia" w:ascii="Times New Roman" w:hAnsi="Times New Roman"/>
          <w:color w:val="auto"/>
          <w:lang w:eastAsia="zh-CN"/>
        </w:rPr>
        <w:t>；</w:t>
      </w:r>
    </w:p>
    <w:p w14:paraId="6299A36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采光板与压型板搭接处设置找坡垫板，确保无积水，拼接缝处连续涂抹密封材料，做好防水处理</w:t>
      </w:r>
      <w:r>
        <w:rPr>
          <w:rFonts w:hint="eastAsia" w:ascii="Times New Roman" w:hAnsi="Times New Roman"/>
          <w:color w:val="auto"/>
          <w:lang w:eastAsia="zh-CN"/>
        </w:rPr>
        <w:t>；</w:t>
      </w:r>
    </w:p>
    <w:p w14:paraId="2BB9366F">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采光板安装完成后，检查板面是否有裂纹、松动，发现问题立即更换或加固。</w:t>
      </w:r>
    </w:p>
    <w:p w14:paraId="07C24914">
      <w:pPr>
        <w:rPr>
          <w:rFonts w:ascii="Times New Roman" w:hAnsi="Times New Roman"/>
          <w:bCs/>
          <w:color w:val="auto"/>
        </w:rPr>
      </w:pPr>
      <w:r>
        <w:rPr>
          <w:rFonts w:ascii="Times New Roman" w:hAnsi="Times New Roman"/>
          <w:b/>
          <w:bCs/>
          <w:color w:val="auto"/>
        </w:rPr>
        <w:t>6.5.6</w:t>
      </w:r>
      <w:r>
        <w:rPr>
          <w:rFonts w:ascii="Times New Roman" w:hAnsi="Times New Roman"/>
          <w:bCs/>
          <w:color w:val="auto"/>
        </w:rPr>
        <w:t xml:space="preserve">  屋面天沟、落水口安装不符合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p>
    <w:p w14:paraId="166517C6">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天沟安装时严格控制排水坡度与安装精度，落水口周边找坡处理，确保排水顺畅</w:t>
      </w:r>
      <w:r>
        <w:rPr>
          <w:rFonts w:hint="eastAsia" w:ascii="Times New Roman" w:hAnsi="Times New Roman"/>
          <w:color w:val="auto"/>
          <w:lang w:eastAsia="zh-CN"/>
        </w:rPr>
        <w:t>；</w:t>
      </w:r>
    </w:p>
    <w:p w14:paraId="25BEB583">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天沟焊接接头必须连续、饱满、无缝隙，焊后需进行防腐处理</w:t>
      </w:r>
      <w:r>
        <w:rPr>
          <w:rFonts w:hint="eastAsia" w:ascii="Times New Roman" w:hAnsi="Times New Roman"/>
          <w:color w:val="auto"/>
          <w:lang w:eastAsia="zh-CN"/>
        </w:rPr>
        <w:t>；</w:t>
      </w:r>
    </w:p>
    <w:p w14:paraId="56687EAF">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落水口杯与天沟焊接牢固，安装位置低于天沟沟底，便于排水；定期清理天沟内的杂物，防止落水口堵塞</w:t>
      </w:r>
      <w:r>
        <w:rPr>
          <w:rFonts w:hint="eastAsia" w:ascii="Times New Roman" w:hAnsi="Times New Roman"/>
          <w:color w:val="auto"/>
          <w:lang w:eastAsia="zh-CN"/>
        </w:rPr>
        <w:t>；</w:t>
      </w:r>
    </w:p>
    <w:p w14:paraId="59F593C4">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w:t>
      </w:r>
      <w:r>
        <w:rPr>
          <w:rFonts w:hint="eastAsia" w:ascii="Times New Roman" w:hAnsi="Times New Roman"/>
          <w:bCs/>
          <w:color w:val="auto"/>
        </w:rPr>
        <w:t xml:space="preserve"> </w:t>
      </w:r>
      <w:r>
        <w:rPr>
          <w:rFonts w:ascii="Times New Roman" w:hAnsi="Times New Roman"/>
          <w:bCs/>
          <w:color w:val="auto"/>
        </w:rPr>
        <w:t>与屋面其他构件衔接处，采用高性能密封材料嵌填密实，确保密封严密。</w:t>
      </w:r>
    </w:p>
    <w:p w14:paraId="5D43215B">
      <w:pPr>
        <w:rPr>
          <w:rFonts w:ascii="Times New Roman" w:hAnsi="Times New Roman"/>
          <w:bCs/>
          <w:color w:val="auto"/>
        </w:rPr>
      </w:pPr>
      <w:r>
        <w:rPr>
          <w:rFonts w:ascii="Times New Roman" w:hAnsi="Times New Roman"/>
          <w:b/>
          <w:bCs/>
          <w:color w:val="auto"/>
        </w:rPr>
        <w:t>6.5.7</w:t>
      </w:r>
      <w:r>
        <w:rPr>
          <w:rFonts w:ascii="Times New Roman" w:hAnsi="Times New Roman"/>
          <w:bCs/>
          <w:color w:val="auto"/>
        </w:rPr>
        <w:t xml:space="preserve">  墙面压型板垂直度，平整度超出允许偏差</w:t>
      </w:r>
      <w:r>
        <w:rPr>
          <w:rFonts w:hint="eastAsia" w:ascii="Times New Roman" w:hAnsi="Times New Roman"/>
          <w:bCs/>
          <w:color w:val="auto"/>
          <w:lang w:eastAsia="zh-CN"/>
        </w:rPr>
        <w:t>，可采取以下防控措施：</w:t>
      </w:r>
    </w:p>
    <w:p w14:paraId="2FB96C0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安装前根据板材规格及现场实际情况编制排板图，严格按图施工</w:t>
      </w:r>
      <w:r>
        <w:rPr>
          <w:rFonts w:hint="eastAsia" w:ascii="Times New Roman" w:hAnsi="Times New Roman"/>
          <w:color w:val="auto"/>
          <w:lang w:eastAsia="zh-CN"/>
        </w:rPr>
        <w:t>；</w:t>
      </w:r>
    </w:p>
    <w:p w14:paraId="0F0C731C">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龙骨（檩条）规格、间距及固定方式应符合设计和</w:t>
      </w:r>
      <w:r>
        <w:rPr>
          <w:rFonts w:hint="eastAsia" w:ascii="Times New Roman" w:hAnsi="Times New Roman"/>
          <w:bCs/>
          <w:color w:val="auto"/>
          <w:lang w:val="en-US" w:eastAsia="zh-CN"/>
        </w:rPr>
        <w:t>现行标准设计图集</w:t>
      </w:r>
      <w:r>
        <w:rPr>
          <w:rFonts w:ascii="Times New Roman" w:hAnsi="Times New Roman"/>
          <w:bCs/>
          <w:color w:val="auto"/>
        </w:rPr>
        <w:t>《压型金属板建筑构造》17J 925的</w:t>
      </w:r>
      <w:r>
        <w:rPr>
          <w:rFonts w:hint="eastAsia" w:ascii="Times New Roman" w:hAnsi="Times New Roman"/>
          <w:bCs/>
          <w:color w:val="auto"/>
          <w:lang w:val="en-US" w:eastAsia="zh-CN"/>
        </w:rPr>
        <w:t>规定</w:t>
      </w:r>
      <w:r>
        <w:rPr>
          <w:rFonts w:ascii="Times New Roman" w:hAnsi="Times New Roman"/>
          <w:bCs/>
          <w:color w:val="auto"/>
        </w:rPr>
        <w:t>，特殊部位应加密布置</w:t>
      </w:r>
      <w:r>
        <w:rPr>
          <w:rFonts w:hint="eastAsia" w:ascii="Times New Roman" w:hAnsi="Times New Roman"/>
          <w:color w:val="auto"/>
          <w:lang w:eastAsia="zh-CN"/>
        </w:rPr>
        <w:t>；</w:t>
      </w:r>
    </w:p>
    <w:p w14:paraId="38F28492">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墙面弹设竖向与水平控制线，压型板按控制线铺设，竖向搭接顺直，横向拼接平整</w:t>
      </w:r>
      <w:r>
        <w:rPr>
          <w:rFonts w:hint="eastAsia" w:ascii="Times New Roman" w:hAnsi="Times New Roman"/>
          <w:color w:val="auto"/>
          <w:lang w:eastAsia="zh-CN"/>
        </w:rPr>
        <w:t>；</w:t>
      </w:r>
    </w:p>
    <w:p w14:paraId="15F7361B">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对刚度不足的压型板，加密龙骨（檩条）间距或加设横向支撑，增强板面稳定性</w:t>
      </w:r>
      <w:r>
        <w:rPr>
          <w:rFonts w:hint="eastAsia" w:ascii="Times New Roman" w:hAnsi="Times New Roman"/>
          <w:color w:val="auto"/>
          <w:lang w:eastAsia="zh-CN"/>
        </w:rPr>
        <w:t>；</w:t>
      </w:r>
    </w:p>
    <w:p w14:paraId="63D43539">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板与柱、梁交接处设置收边板，缝隙处填充密封材料，既保证密封性，又弥补平整度偏差。</w:t>
      </w:r>
    </w:p>
    <w:p w14:paraId="6AADB80F">
      <w:pPr>
        <w:rPr>
          <w:rFonts w:ascii="Times New Roman" w:hAnsi="Times New Roman"/>
          <w:bCs/>
          <w:color w:val="auto"/>
        </w:rPr>
      </w:pPr>
      <w:r>
        <w:rPr>
          <w:rFonts w:ascii="Times New Roman" w:hAnsi="Times New Roman"/>
          <w:b/>
          <w:bCs/>
          <w:color w:val="auto"/>
        </w:rPr>
        <w:t>6.5.8</w:t>
      </w:r>
      <w:r>
        <w:rPr>
          <w:rFonts w:ascii="Times New Roman" w:hAnsi="Times New Roman"/>
          <w:bCs/>
          <w:color w:val="auto"/>
        </w:rPr>
        <w:t xml:space="preserve">  墙面门窗洞口收边不符合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p>
    <w:p w14:paraId="236C5304">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门窗洞口</w:t>
      </w:r>
      <w:r>
        <w:rPr>
          <w:rFonts w:hint="eastAsia" w:ascii="Times New Roman" w:hAnsi="Times New Roman"/>
          <w:bCs/>
          <w:color w:val="auto"/>
          <w:lang w:eastAsia="zh-CN"/>
        </w:rPr>
        <w:t>应</w:t>
      </w:r>
      <w:r>
        <w:rPr>
          <w:rFonts w:ascii="Times New Roman" w:hAnsi="Times New Roman"/>
          <w:bCs/>
          <w:color w:val="auto"/>
        </w:rPr>
        <w:t>按设计尺寸精准切割，切割后</w:t>
      </w:r>
      <w:r>
        <w:rPr>
          <w:rFonts w:hint="eastAsia" w:ascii="Times New Roman" w:hAnsi="Times New Roman"/>
          <w:bCs/>
          <w:color w:val="auto"/>
          <w:lang w:eastAsia="zh-CN"/>
        </w:rPr>
        <w:t>应</w:t>
      </w:r>
      <w:r>
        <w:rPr>
          <w:rFonts w:ascii="Times New Roman" w:hAnsi="Times New Roman"/>
          <w:bCs/>
          <w:color w:val="auto"/>
        </w:rPr>
        <w:t>用打磨机将板边磨平，避免尖锐边角划伤收边板</w:t>
      </w:r>
      <w:r>
        <w:rPr>
          <w:rFonts w:hint="eastAsia" w:ascii="Times New Roman" w:hAnsi="Times New Roman"/>
          <w:color w:val="auto"/>
          <w:lang w:eastAsia="zh-CN"/>
        </w:rPr>
        <w:t>；</w:t>
      </w:r>
    </w:p>
    <w:p w14:paraId="07BE36EB">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选用与洞口尺寸匹配的专用收边板，收边板与压型板、门窗框之间用自攻螺钉固定，螺钉间距</w:t>
      </w:r>
      <w:bookmarkStart w:id="264" w:name="OLE_LINK89"/>
      <w:r>
        <w:rPr>
          <w:rFonts w:ascii="Times New Roman" w:hAnsi="Times New Roman"/>
          <w:bCs/>
          <w:color w:val="auto"/>
        </w:rPr>
        <w:t>应符合</w:t>
      </w:r>
      <w:bookmarkEnd w:id="264"/>
      <w:r>
        <w:rPr>
          <w:rFonts w:hint="eastAsia" w:ascii="Times New Roman" w:hAnsi="Times New Roman"/>
          <w:bCs/>
          <w:color w:val="auto"/>
          <w:lang w:val="en-US" w:eastAsia="zh-CN"/>
        </w:rPr>
        <w:t>现行标准设计图集</w:t>
      </w:r>
      <w:r>
        <w:rPr>
          <w:rFonts w:ascii="Times New Roman" w:hAnsi="Times New Roman"/>
          <w:bCs/>
          <w:color w:val="auto"/>
        </w:rPr>
        <w:t>《压型金属板建筑构造》17J 925的</w:t>
      </w:r>
      <w:r>
        <w:rPr>
          <w:rFonts w:hint="eastAsia" w:ascii="Times New Roman" w:hAnsi="Times New Roman"/>
          <w:bCs/>
          <w:color w:val="auto"/>
          <w:lang w:val="en-US" w:eastAsia="zh-CN"/>
        </w:rPr>
        <w:t>规定</w:t>
      </w:r>
      <w:r>
        <w:rPr>
          <w:rFonts w:hint="eastAsia" w:ascii="Times New Roman" w:hAnsi="Times New Roman"/>
          <w:color w:val="auto"/>
          <w:lang w:eastAsia="zh-CN"/>
        </w:rPr>
        <w:t>；</w:t>
      </w:r>
    </w:p>
    <w:p w14:paraId="5FFB0D5F">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门窗包边</w:t>
      </w:r>
      <w:r>
        <w:rPr>
          <w:rFonts w:hint="eastAsia" w:ascii="Times New Roman" w:hAnsi="Times New Roman"/>
          <w:bCs/>
          <w:color w:val="auto"/>
          <w:lang w:eastAsia="zh-CN"/>
        </w:rPr>
        <w:t>应</w:t>
      </w:r>
      <w:r>
        <w:rPr>
          <w:rFonts w:ascii="Times New Roman" w:hAnsi="Times New Roman"/>
          <w:bCs/>
          <w:color w:val="auto"/>
        </w:rPr>
        <w:t>顺直平整，固定</w:t>
      </w:r>
      <w:r>
        <w:rPr>
          <w:rFonts w:hint="eastAsia" w:ascii="Times New Roman" w:hAnsi="Times New Roman"/>
          <w:bCs/>
          <w:color w:val="auto"/>
          <w:lang w:eastAsia="zh-CN"/>
        </w:rPr>
        <w:t>应</w:t>
      </w:r>
      <w:r>
        <w:rPr>
          <w:rFonts w:ascii="Times New Roman" w:hAnsi="Times New Roman"/>
          <w:bCs/>
          <w:color w:val="auto"/>
        </w:rPr>
        <w:t>牢固，收口</w:t>
      </w:r>
      <w:r>
        <w:rPr>
          <w:rFonts w:hint="eastAsia" w:ascii="Times New Roman" w:hAnsi="Times New Roman"/>
          <w:bCs/>
          <w:color w:val="auto"/>
          <w:lang w:eastAsia="zh-CN"/>
        </w:rPr>
        <w:t>应</w:t>
      </w:r>
      <w:r>
        <w:rPr>
          <w:rFonts w:ascii="Times New Roman" w:hAnsi="Times New Roman"/>
          <w:bCs/>
          <w:color w:val="auto"/>
        </w:rPr>
        <w:t>顺直美观，完成后</w:t>
      </w:r>
      <w:r>
        <w:rPr>
          <w:rFonts w:hint="eastAsia" w:ascii="Times New Roman" w:hAnsi="Times New Roman"/>
          <w:bCs/>
          <w:color w:val="auto"/>
          <w:lang w:eastAsia="zh-CN"/>
        </w:rPr>
        <w:t>应</w:t>
      </w:r>
      <w:r>
        <w:rPr>
          <w:rFonts w:ascii="Times New Roman" w:hAnsi="Times New Roman"/>
          <w:bCs/>
          <w:color w:val="auto"/>
        </w:rPr>
        <w:t>逐樘检查防水密封质量</w:t>
      </w:r>
      <w:r>
        <w:rPr>
          <w:rFonts w:hint="eastAsia" w:ascii="Times New Roman" w:hAnsi="Times New Roman"/>
          <w:color w:val="auto"/>
          <w:lang w:eastAsia="zh-CN"/>
        </w:rPr>
        <w:t>；</w:t>
      </w:r>
    </w:p>
    <w:p w14:paraId="7113EFEE">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外侧包边下端应做成滴水护角（鹰嘴式），</w:t>
      </w:r>
      <w:r>
        <w:rPr>
          <w:rFonts w:hint="eastAsia" w:ascii="Times New Roman" w:hAnsi="Times New Roman"/>
          <w:bCs/>
          <w:color w:val="auto"/>
          <w:lang w:eastAsia="zh-CN"/>
        </w:rPr>
        <w:t>应</w:t>
      </w:r>
      <w:r>
        <w:rPr>
          <w:rFonts w:ascii="Times New Roman" w:hAnsi="Times New Roman"/>
          <w:bCs/>
          <w:color w:val="auto"/>
        </w:rPr>
        <w:t>设置向外排水斜坡，确保雨水顺利滴落，避免沿包边渗入结构内部</w:t>
      </w:r>
      <w:r>
        <w:rPr>
          <w:rFonts w:hint="eastAsia" w:ascii="Times New Roman" w:hAnsi="Times New Roman"/>
          <w:color w:val="auto"/>
          <w:lang w:eastAsia="zh-CN"/>
        </w:rPr>
        <w:t>；</w:t>
      </w:r>
    </w:p>
    <w:p w14:paraId="31B4CBC9">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安装前</w:t>
      </w:r>
      <w:r>
        <w:rPr>
          <w:rFonts w:hint="eastAsia" w:ascii="Times New Roman" w:hAnsi="Times New Roman"/>
          <w:bCs/>
          <w:color w:val="auto"/>
          <w:lang w:eastAsia="zh-CN"/>
        </w:rPr>
        <w:t>应</w:t>
      </w:r>
      <w:r>
        <w:rPr>
          <w:rFonts w:ascii="Times New Roman" w:hAnsi="Times New Roman"/>
          <w:bCs/>
          <w:color w:val="auto"/>
        </w:rPr>
        <w:t>复核洞口尺寸，钉帽加防腐垫圈，避开转角，转角采用一体成型压件，需拼接时用45°斜接，接缝处</w:t>
      </w:r>
      <w:r>
        <w:rPr>
          <w:rFonts w:hint="eastAsia" w:ascii="Times New Roman" w:hAnsi="Times New Roman"/>
          <w:bCs/>
          <w:color w:val="auto"/>
          <w:lang w:eastAsia="zh-CN"/>
        </w:rPr>
        <w:t>应</w:t>
      </w:r>
      <w:r>
        <w:rPr>
          <w:rFonts w:ascii="Times New Roman" w:hAnsi="Times New Roman"/>
          <w:bCs/>
          <w:color w:val="auto"/>
        </w:rPr>
        <w:t>连续涂刷密封材料，确保无断点、无气泡、无渗漏，贴合基层紧密</w:t>
      </w:r>
      <w:r>
        <w:rPr>
          <w:rFonts w:hint="eastAsia" w:ascii="Times New Roman" w:hAnsi="Times New Roman"/>
          <w:color w:val="auto"/>
          <w:lang w:eastAsia="zh-CN"/>
        </w:rPr>
        <w:t>；</w:t>
      </w:r>
    </w:p>
    <w:p w14:paraId="629E2820">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涂刷密封材料前</w:t>
      </w:r>
      <w:r>
        <w:rPr>
          <w:rFonts w:hint="eastAsia" w:ascii="Times New Roman" w:hAnsi="Times New Roman"/>
          <w:bCs/>
          <w:color w:val="auto"/>
          <w:lang w:eastAsia="zh-CN"/>
        </w:rPr>
        <w:t>应</w:t>
      </w:r>
      <w:r>
        <w:rPr>
          <w:rFonts w:ascii="Times New Roman" w:hAnsi="Times New Roman"/>
          <w:bCs/>
          <w:color w:val="auto"/>
        </w:rPr>
        <w:t>用毛刷清理缝隙灰尘、油污，并用抹布擦拭干燥，</w:t>
      </w:r>
      <w:r>
        <w:rPr>
          <w:rFonts w:hint="eastAsia" w:ascii="Times New Roman" w:hAnsi="Times New Roman"/>
          <w:bCs/>
          <w:color w:val="auto"/>
          <w:lang w:val="en-US" w:eastAsia="zh-CN"/>
        </w:rPr>
        <w:t>使</w:t>
      </w:r>
      <w:r>
        <w:rPr>
          <w:rFonts w:ascii="Times New Roman" w:hAnsi="Times New Roman"/>
          <w:bCs/>
          <w:color w:val="auto"/>
        </w:rPr>
        <w:t>粘结面洁净，</w:t>
      </w:r>
      <w:r>
        <w:rPr>
          <w:rFonts w:hint="eastAsia" w:ascii="Times New Roman" w:hAnsi="Times New Roman"/>
          <w:bCs/>
          <w:color w:val="auto"/>
          <w:lang w:val="en-US" w:eastAsia="zh-CN"/>
        </w:rPr>
        <w:t>两</w:t>
      </w:r>
      <w:r>
        <w:rPr>
          <w:rFonts w:ascii="Times New Roman" w:hAnsi="Times New Roman"/>
          <w:bCs/>
          <w:color w:val="auto"/>
        </w:rPr>
        <w:t>侧缝隙</w:t>
      </w:r>
      <w:r>
        <w:rPr>
          <w:rFonts w:hint="eastAsia" w:ascii="Times New Roman" w:hAnsi="Times New Roman"/>
          <w:bCs/>
          <w:color w:val="auto"/>
          <w:lang w:eastAsia="zh-CN"/>
        </w:rPr>
        <w:t>应</w:t>
      </w:r>
      <w:r>
        <w:rPr>
          <w:rFonts w:ascii="Times New Roman" w:hAnsi="Times New Roman"/>
          <w:bCs/>
          <w:color w:val="auto"/>
        </w:rPr>
        <w:t>同步用密封材料封堵，杜绝潮气渗入。</w:t>
      </w:r>
    </w:p>
    <w:p w14:paraId="3E161C45">
      <w:pPr>
        <w:rPr>
          <w:rFonts w:ascii="Times New Roman" w:hAnsi="Times New Roman"/>
          <w:bCs/>
          <w:color w:val="auto"/>
        </w:rPr>
      </w:pPr>
      <w:r>
        <w:rPr>
          <w:rFonts w:ascii="Times New Roman" w:hAnsi="Times New Roman"/>
          <w:b/>
          <w:bCs/>
          <w:color w:val="auto"/>
        </w:rPr>
        <w:t>6.5.9</w:t>
      </w:r>
      <w:r>
        <w:rPr>
          <w:rFonts w:ascii="Times New Roman" w:hAnsi="Times New Roman"/>
          <w:bCs/>
          <w:color w:val="auto"/>
        </w:rPr>
        <w:t xml:space="preserve">  收边泛水板安装不符合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p>
    <w:p w14:paraId="1E86B96D">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优化节点构造，屋面檐口包件覆盖彩钢板端部按照设计要求，向下延伸形成滴水槽，引导雨水远离密封材料，泛水板加工采用机械折弯，搭接长度、尺寸偏差应符合</w:t>
      </w:r>
      <w:r>
        <w:rPr>
          <w:rFonts w:hint="eastAsia" w:ascii="Times New Roman" w:hAnsi="Times New Roman"/>
          <w:bCs/>
          <w:color w:val="auto"/>
          <w:lang w:val="en-US" w:eastAsia="zh-CN"/>
        </w:rPr>
        <w:t>现行标准设计图集</w:t>
      </w:r>
      <w:r>
        <w:rPr>
          <w:rFonts w:ascii="Times New Roman" w:hAnsi="Times New Roman"/>
          <w:bCs/>
          <w:color w:val="auto"/>
        </w:rPr>
        <w:t>《压型金属板建筑构造》17J 925的</w:t>
      </w:r>
      <w:r>
        <w:rPr>
          <w:rFonts w:hint="eastAsia" w:ascii="Times New Roman" w:hAnsi="Times New Roman"/>
          <w:bCs/>
          <w:color w:val="auto"/>
          <w:lang w:val="en-US" w:eastAsia="zh-CN"/>
        </w:rPr>
        <w:t>规定</w:t>
      </w:r>
      <w:r>
        <w:rPr>
          <w:rFonts w:hint="eastAsia" w:ascii="Times New Roman" w:hAnsi="Times New Roman"/>
          <w:color w:val="auto"/>
          <w:lang w:eastAsia="zh-CN"/>
        </w:rPr>
        <w:t>；</w:t>
      </w:r>
    </w:p>
    <w:p w14:paraId="43C98810">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泛水板用自攻螺钉+防水垫片固定，屋脊、转角等关键部位加密布置</w:t>
      </w:r>
      <w:r>
        <w:rPr>
          <w:rFonts w:hint="eastAsia" w:ascii="Times New Roman" w:hAnsi="Times New Roman"/>
          <w:color w:val="auto"/>
          <w:lang w:eastAsia="zh-CN"/>
        </w:rPr>
        <w:t>；</w:t>
      </w:r>
    </w:p>
    <w:p w14:paraId="042148F9">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安装前矫正变形的泛水板，铺设时与压型板紧密贴合，搭接缝处</w:t>
      </w:r>
      <w:r>
        <w:rPr>
          <w:rFonts w:hint="eastAsia" w:ascii="Times New Roman" w:hAnsi="Times New Roman"/>
          <w:bCs/>
          <w:color w:val="auto"/>
          <w:lang w:eastAsia="zh-CN"/>
        </w:rPr>
        <w:t>应</w:t>
      </w:r>
      <w:r>
        <w:rPr>
          <w:rFonts w:ascii="Times New Roman" w:hAnsi="Times New Roman"/>
          <w:bCs/>
          <w:color w:val="auto"/>
        </w:rPr>
        <w:t>连续涂抹密封材料</w:t>
      </w:r>
      <w:r>
        <w:rPr>
          <w:rFonts w:hint="eastAsia" w:ascii="Times New Roman" w:hAnsi="Times New Roman"/>
          <w:color w:val="auto"/>
          <w:lang w:eastAsia="zh-CN"/>
        </w:rPr>
        <w:t>；</w:t>
      </w:r>
      <w:r>
        <w:rPr>
          <w:rFonts w:ascii="Times New Roman" w:hAnsi="Times New Roman"/>
          <w:b/>
          <w:bCs/>
          <w:color w:val="auto"/>
        </w:rPr>
        <w:t>4</w:t>
      </w:r>
      <w:r>
        <w:rPr>
          <w:rFonts w:ascii="Times New Roman" w:hAnsi="Times New Roman"/>
          <w:bCs/>
          <w:color w:val="auto"/>
        </w:rPr>
        <w:t xml:space="preserve">  对涂层破损的泛水板及时补涂防腐漆，变形严重的立即更换。</w:t>
      </w:r>
    </w:p>
    <w:p w14:paraId="5575D382">
      <w:pPr>
        <w:rPr>
          <w:rFonts w:ascii="Times New Roman" w:hAnsi="Times New Roman"/>
          <w:bCs/>
          <w:color w:val="auto"/>
        </w:rPr>
      </w:pPr>
      <w:bookmarkStart w:id="265" w:name="OLE_LINK75"/>
      <w:r>
        <w:rPr>
          <w:rFonts w:ascii="Times New Roman" w:hAnsi="Times New Roman"/>
          <w:b/>
          <w:bCs/>
          <w:color w:val="auto"/>
        </w:rPr>
        <w:t>6.5.10</w:t>
      </w:r>
      <w:r>
        <w:rPr>
          <w:rFonts w:ascii="Times New Roman" w:hAnsi="Times New Roman"/>
          <w:bCs/>
          <w:color w:val="auto"/>
        </w:rPr>
        <w:t xml:space="preserve">  围护结构与主体结构衔接不良</w:t>
      </w:r>
      <w:r>
        <w:rPr>
          <w:rFonts w:hint="eastAsia" w:ascii="Times New Roman" w:hAnsi="Times New Roman"/>
          <w:bCs/>
          <w:color w:val="auto"/>
          <w:lang w:eastAsia="zh-CN"/>
        </w:rPr>
        <w:t>，可采取以下防控措施：</w:t>
      </w:r>
    </w:p>
    <w:p w14:paraId="56E1D52B">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安装前</w:t>
      </w:r>
      <w:r>
        <w:rPr>
          <w:rFonts w:hint="eastAsia" w:ascii="Times New Roman" w:hAnsi="Times New Roman"/>
          <w:bCs/>
          <w:color w:val="auto"/>
          <w:lang w:eastAsia="zh-CN"/>
        </w:rPr>
        <w:t>应</w:t>
      </w:r>
      <w:r>
        <w:rPr>
          <w:rFonts w:ascii="Times New Roman" w:hAnsi="Times New Roman"/>
          <w:bCs/>
          <w:color w:val="auto"/>
        </w:rPr>
        <w:t>复核主体结构的轴线、</w:t>
      </w:r>
      <w:bookmarkEnd w:id="265"/>
      <w:r>
        <w:rPr>
          <w:rFonts w:ascii="Times New Roman" w:hAnsi="Times New Roman"/>
          <w:bCs/>
          <w:color w:val="auto"/>
        </w:rPr>
        <w:t>标高、平整度，偏差超标</w:t>
      </w:r>
      <w:r>
        <w:rPr>
          <w:rFonts w:hint="eastAsia" w:ascii="Times New Roman" w:hAnsi="Times New Roman"/>
          <w:bCs/>
          <w:color w:val="auto"/>
          <w:lang w:eastAsia="zh-CN"/>
        </w:rPr>
        <w:t>应</w:t>
      </w:r>
      <w:r>
        <w:rPr>
          <w:rFonts w:ascii="Times New Roman" w:hAnsi="Times New Roman"/>
          <w:bCs/>
          <w:color w:val="auto"/>
        </w:rPr>
        <w:t>提前整改，确保围护结构与主体衔</w:t>
      </w:r>
      <w:bookmarkStart w:id="266" w:name="OLE_LINK76"/>
      <w:r>
        <w:rPr>
          <w:rFonts w:ascii="Times New Roman" w:hAnsi="Times New Roman"/>
          <w:bCs/>
          <w:color w:val="auto"/>
        </w:rPr>
        <w:t>接顺畅</w:t>
      </w:r>
      <w:r>
        <w:rPr>
          <w:rFonts w:hint="eastAsia" w:ascii="Times New Roman" w:hAnsi="Times New Roman"/>
          <w:color w:val="auto"/>
          <w:lang w:eastAsia="zh-CN"/>
        </w:rPr>
        <w:t>；</w:t>
      </w:r>
    </w:p>
    <w:p w14:paraId="1F66550A">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衔接处</w:t>
      </w:r>
      <w:bookmarkEnd w:id="266"/>
      <w:r>
        <w:rPr>
          <w:rFonts w:ascii="Times New Roman" w:hAnsi="Times New Roman"/>
          <w:bCs/>
          <w:color w:val="auto"/>
        </w:rPr>
        <w:t>按设计要求</w:t>
      </w:r>
      <w:r>
        <w:rPr>
          <w:rFonts w:hint="eastAsia" w:ascii="Times New Roman" w:hAnsi="Times New Roman"/>
          <w:bCs/>
          <w:color w:val="auto"/>
          <w:lang w:eastAsia="zh-CN"/>
        </w:rPr>
        <w:t>应</w:t>
      </w:r>
      <w:r>
        <w:rPr>
          <w:rFonts w:ascii="Times New Roman" w:hAnsi="Times New Roman"/>
          <w:bCs/>
          <w:color w:val="auto"/>
        </w:rPr>
        <w:t>安装收边板、泛水板，收边板与主体结构、围护板之间</w:t>
      </w:r>
      <w:r>
        <w:rPr>
          <w:rFonts w:hint="eastAsia" w:ascii="Times New Roman" w:hAnsi="Times New Roman"/>
          <w:bCs/>
          <w:color w:val="auto"/>
          <w:lang w:eastAsia="zh-CN"/>
        </w:rPr>
        <w:t>应</w:t>
      </w:r>
      <w:r>
        <w:rPr>
          <w:rFonts w:ascii="Times New Roman" w:hAnsi="Times New Roman"/>
          <w:bCs/>
          <w:color w:val="auto"/>
        </w:rPr>
        <w:t>用自攻钉固定并打密封材料</w:t>
      </w:r>
      <w:r>
        <w:rPr>
          <w:rFonts w:hint="eastAsia" w:ascii="Times New Roman" w:hAnsi="Times New Roman"/>
          <w:color w:val="auto"/>
          <w:lang w:eastAsia="zh-CN"/>
        </w:rPr>
        <w:t>；</w:t>
      </w:r>
    </w:p>
    <w:p w14:paraId="1E79B822">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女儿墙顶部</w:t>
      </w:r>
      <w:r>
        <w:rPr>
          <w:rFonts w:hint="eastAsia" w:ascii="Times New Roman" w:hAnsi="Times New Roman"/>
          <w:bCs/>
          <w:color w:val="auto"/>
          <w:lang w:eastAsia="zh-CN"/>
        </w:rPr>
        <w:t>应</w:t>
      </w:r>
      <w:r>
        <w:rPr>
          <w:rFonts w:ascii="Times New Roman" w:hAnsi="Times New Roman"/>
          <w:bCs/>
          <w:color w:val="auto"/>
        </w:rPr>
        <w:t>设置压顶条，压型板与压顶条之间固定</w:t>
      </w:r>
      <w:r>
        <w:rPr>
          <w:rFonts w:hint="eastAsia" w:ascii="Times New Roman" w:hAnsi="Times New Roman"/>
          <w:bCs/>
          <w:color w:val="auto"/>
          <w:lang w:eastAsia="zh-CN"/>
        </w:rPr>
        <w:t>应</w:t>
      </w:r>
      <w:r>
        <w:rPr>
          <w:rFonts w:ascii="Times New Roman" w:hAnsi="Times New Roman"/>
          <w:bCs/>
          <w:color w:val="auto"/>
        </w:rPr>
        <w:t>牢固，周边密封材料</w:t>
      </w:r>
      <w:r>
        <w:rPr>
          <w:rFonts w:hint="eastAsia" w:ascii="Times New Roman" w:hAnsi="Times New Roman"/>
          <w:bCs/>
          <w:color w:val="auto"/>
          <w:lang w:eastAsia="zh-CN"/>
        </w:rPr>
        <w:t>应</w:t>
      </w:r>
      <w:r>
        <w:rPr>
          <w:rFonts w:ascii="Times New Roman" w:hAnsi="Times New Roman"/>
          <w:bCs/>
          <w:color w:val="auto"/>
        </w:rPr>
        <w:t>严密，防止雨水渗入。</w:t>
      </w:r>
    </w:p>
    <w:p w14:paraId="66D62751">
      <w:pPr>
        <w:ind w:firstLine="420" w:firstLineChars="200"/>
        <w:rPr>
          <w:rFonts w:ascii="Times New Roman" w:hAnsi="Times New Roman"/>
          <w:bCs/>
          <w:color w:val="auto"/>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40D64C6D">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267" w:name="_Toc224548768"/>
      <w:bookmarkStart w:id="268" w:name="_Toc17155"/>
      <w:bookmarkStart w:id="269" w:name="_Toc27140"/>
      <w:bookmarkStart w:id="270" w:name="_Toc5144"/>
      <w:bookmarkStart w:id="271" w:name="_Toc25128"/>
      <w:bookmarkStart w:id="272" w:name="_Toc31252"/>
      <w:bookmarkStart w:id="273" w:name="_Toc19402"/>
      <w:bookmarkStart w:id="274" w:name="_Toc32497"/>
      <w:r>
        <w:rPr>
          <w:rFonts w:ascii="Times New Roman" w:hAnsi="Times New Roman" w:eastAsia="黑体" w:cs="Times New Roman"/>
          <w:b w:val="0"/>
          <w:bCs w:val="0"/>
          <w:color w:val="auto"/>
          <w:kern w:val="36"/>
          <w:sz w:val="28"/>
          <w:szCs w:val="28"/>
        </w:rPr>
        <w:t>7  焊接工程</w:t>
      </w:r>
      <w:bookmarkEnd w:id="267"/>
      <w:bookmarkEnd w:id="268"/>
      <w:bookmarkEnd w:id="269"/>
      <w:bookmarkEnd w:id="270"/>
      <w:bookmarkEnd w:id="271"/>
      <w:bookmarkEnd w:id="272"/>
      <w:bookmarkEnd w:id="273"/>
      <w:bookmarkEnd w:id="274"/>
    </w:p>
    <w:p w14:paraId="78E6522E">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75" w:name="_Toc21393"/>
      <w:bookmarkStart w:id="276" w:name="_Toc23088"/>
      <w:bookmarkStart w:id="277" w:name="_Toc3944"/>
      <w:bookmarkStart w:id="278" w:name="_Toc18277"/>
      <w:bookmarkStart w:id="279" w:name="_Toc224548769"/>
      <w:bookmarkStart w:id="280" w:name="_Toc13292"/>
      <w:bookmarkStart w:id="281" w:name="_Toc30046"/>
      <w:bookmarkStart w:id="282" w:name="_Toc11971"/>
      <w:bookmarkStart w:id="283" w:name="_Toc8682"/>
      <w:r>
        <w:rPr>
          <w:rFonts w:hint="eastAsia" w:ascii="Times New Roman" w:hAnsi="Times New Roman" w:cs="Times New Roman"/>
          <w:b w:val="0"/>
          <w:bCs/>
          <w:color w:val="auto"/>
          <w:kern w:val="44"/>
          <w:sz w:val="24"/>
          <w:szCs w:val="24"/>
        </w:rPr>
        <w:t>7.1  焊接工艺、焊接作业条件质量问题防控</w:t>
      </w:r>
      <w:bookmarkEnd w:id="275"/>
      <w:bookmarkEnd w:id="276"/>
      <w:bookmarkEnd w:id="277"/>
      <w:bookmarkEnd w:id="278"/>
      <w:bookmarkEnd w:id="279"/>
      <w:bookmarkEnd w:id="280"/>
      <w:bookmarkEnd w:id="281"/>
      <w:bookmarkEnd w:id="282"/>
      <w:bookmarkEnd w:id="283"/>
    </w:p>
    <w:p w14:paraId="107F754B">
      <w:pPr>
        <w:rPr>
          <w:rFonts w:ascii="Times New Roman" w:hAnsi="Times New Roman"/>
          <w:color w:val="auto"/>
        </w:rPr>
      </w:pPr>
      <w:r>
        <w:rPr>
          <w:rFonts w:ascii="Times New Roman" w:hAnsi="Times New Roman"/>
          <w:b/>
          <w:bCs/>
          <w:color w:val="auto"/>
        </w:rPr>
        <w:t>7.1.1</w:t>
      </w:r>
      <w:r>
        <w:rPr>
          <w:rFonts w:ascii="Times New Roman" w:hAnsi="Times New Roman"/>
          <w:bCs/>
          <w:color w:val="auto"/>
        </w:rPr>
        <w:t xml:space="preserve">  焊接工程，未编制焊接工艺评定</w:t>
      </w:r>
      <w:r>
        <w:rPr>
          <w:rFonts w:hint="eastAsia" w:ascii="Times New Roman" w:hAnsi="Times New Roman"/>
          <w:bCs/>
          <w:color w:val="auto"/>
          <w:lang w:eastAsia="zh-CN"/>
        </w:rPr>
        <w:t>，可采取以下防控措施：</w:t>
      </w:r>
      <w:r>
        <w:rPr>
          <w:rFonts w:ascii="Times New Roman" w:hAnsi="Times New Roman"/>
          <w:color w:val="auto"/>
        </w:rPr>
        <w:t>‌</w:t>
      </w:r>
    </w:p>
    <w:p w14:paraId="0AA96FC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首次采用的钢材、焊接材料、焊接方法、接头形式、焊接位置、焊后热处理等各种参数及参数的组合，应在制作及安装之前焊接工艺评定试验</w:t>
      </w:r>
      <w:r>
        <w:rPr>
          <w:rFonts w:hint="eastAsia" w:ascii="Times New Roman" w:hAnsi="Times New Roman"/>
          <w:color w:val="auto"/>
          <w:lang w:eastAsia="zh-CN"/>
        </w:rPr>
        <w:t>；</w:t>
      </w:r>
    </w:p>
    <w:p w14:paraId="469C5634">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根据合格的焊接工艺评定结果，编制焊接工艺文件，按照焊接工艺文件进行焊接作业。</w:t>
      </w:r>
    </w:p>
    <w:p w14:paraId="5CFA4499">
      <w:pPr>
        <w:rPr>
          <w:rFonts w:ascii="Times New Roman" w:hAnsi="Times New Roman"/>
          <w:color w:val="auto"/>
        </w:rPr>
      </w:pPr>
      <w:r>
        <w:rPr>
          <w:rFonts w:ascii="Times New Roman" w:hAnsi="Times New Roman"/>
          <w:b/>
          <w:bCs/>
          <w:color w:val="auto"/>
        </w:rPr>
        <w:t>7.1.2</w:t>
      </w:r>
      <w:r>
        <w:rPr>
          <w:rFonts w:ascii="Times New Roman" w:hAnsi="Times New Roman"/>
          <w:bCs/>
          <w:color w:val="auto"/>
        </w:rPr>
        <w:t xml:space="preserve">  焊接作业条件不符合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r>
        <w:rPr>
          <w:rFonts w:ascii="Times New Roman" w:hAnsi="Times New Roman"/>
          <w:color w:val="auto"/>
        </w:rPr>
        <w:t>‌</w:t>
      </w:r>
    </w:p>
    <w:p w14:paraId="47DCE553">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作业区环境温度、相对湿度和风速等应符合</w:t>
      </w:r>
      <w:r>
        <w:rPr>
          <w:rFonts w:hint="eastAsia" w:ascii="Times New Roman" w:hAnsi="Times New Roman"/>
          <w:bCs/>
          <w:color w:val="auto"/>
          <w:lang w:val="en-US" w:eastAsia="zh-CN"/>
        </w:rPr>
        <w:t>现行国家标准</w:t>
      </w:r>
      <w:r>
        <w:rPr>
          <w:rFonts w:ascii="Times New Roman" w:hAnsi="Times New Roman"/>
          <w:bCs/>
          <w:color w:val="auto"/>
        </w:rPr>
        <w:t>《钢结构工程施工规范》GB 50755的规定</w:t>
      </w:r>
      <w:r>
        <w:rPr>
          <w:rFonts w:hint="eastAsia" w:ascii="Times New Roman" w:hAnsi="Times New Roman"/>
          <w:color w:val="auto"/>
          <w:lang w:eastAsia="zh-CN"/>
        </w:rPr>
        <w:t>；</w:t>
      </w:r>
    </w:p>
    <w:p w14:paraId="306D74FC">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焊接高空作业应搭设稳固的操作平台和防护棚</w:t>
      </w:r>
      <w:r>
        <w:rPr>
          <w:rFonts w:hint="eastAsia" w:ascii="Times New Roman" w:hAnsi="Times New Roman"/>
          <w:color w:val="auto"/>
          <w:lang w:eastAsia="zh-CN"/>
        </w:rPr>
        <w:t>；</w:t>
      </w:r>
    </w:p>
    <w:p w14:paraId="3F3CA62C">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焊接前，应采用钢丝刷、砂轮等工具清除待焊处表面的氧化皮、铁锈、油污等杂质。</w:t>
      </w:r>
    </w:p>
    <w:p w14:paraId="3BA7227F">
      <w:pPr>
        <w:rPr>
          <w:rFonts w:ascii="Times New Roman" w:hAnsi="Times New Roman"/>
          <w:color w:val="auto"/>
        </w:rPr>
      </w:pPr>
      <w:r>
        <w:rPr>
          <w:rFonts w:ascii="Times New Roman" w:hAnsi="Times New Roman"/>
          <w:b/>
          <w:bCs/>
          <w:color w:val="auto"/>
        </w:rPr>
        <w:t>7.1.3</w:t>
      </w:r>
      <w:r>
        <w:rPr>
          <w:rFonts w:ascii="Times New Roman" w:hAnsi="Times New Roman"/>
          <w:bCs/>
          <w:color w:val="auto"/>
        </w:rPr>
        <w:t xml:space="preserve">  引弧板和引出板的设置及处置不当</w:t>
      </w:r>
      <w:r>
        <w:rPr>
          <w:rFonts w:hint="eastAsia" w:ascii="Times New Roman" w:hAnsi="Times New Roman"/>
          <w:bCs/>
          <w:color w:val="auto"/>
          <w:lang w:eastAsia="zh-CN"/>
        </w:rPr>
        <w:t>，可采取以下防控措施：</w:t>
      </w:r>
      <w:r>
        <w:rPr>
          <w:rFonts w:ascii="Times New Roman" w:hAnsi="Times New Roman"/>
          <w:color w:val="auto"/>
        </w:rPr>
        <w:t>‌</w:t>
      </w:r>
    </w:p>
    <w:p w14:paraId="2D653D8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一、二级焊缝，埋弧焊接应设置引弧板和引出板</w:t>
      </w:r>
      <w:r>
        <w:rPr>
          <w:rFonts w:hint="eastAsia" w:ascii="Times New Roman" w:hAnsi="Times New Roman"/>
          <w:color w:val="auto"/>
          <w:lang w:eastAsia="zh-CN"/>
        </w:rPr>
        <w:t>；</w:t>
      </w:r>
    </w:p>
    <w:p w14:paraId="4EF32E1E">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引弧板和引出板其材质强度不应大于被焊钢材强度，且应具有与被焊钢材相近的焊接性，宜采用与被焊母材相同的材料</w:t>
      </w:r>
      <w:r>
        <w:rPr>
          <w:rFonts w:hint="eastAsia" w:ascii="Times New Roman" w:hAnsi="Times New Roman"/>
          <w:color w:val="auto"/>
          <w:lang w:eastAsia="zh-CN"/>
        </w:rPr>
        <w:t>；</w:t>
      </w:r>
    </w:p>
    <w:p w14:paraId="07E3DB3E">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焊条电弧焊和气体保护电弧焊焊缝引弧板、引出板长度应大于25mm，埋弧焊引弧板、引出板长度应大于80mm，坡口形式与被焊工件相同</w:t>
      </w:r>
      <w:r>
        <w:rPr>
          <w:rFonts w:hint="eastAsia" w:ascii="Times New Roman" w:hAnsi="Times New Roman"/>
          <w:color w:val="auto"/>
          <w:lang w:eastAsia="zh-CN"/>
        </w:rPr>
        <w:t>；</w:t>
      </w:r>
    </w:p>
    <w:p w14:paraId="6B87389A">
      <w:pPr>
        <w:ind w:firstLine="422" w:firstLineChars="200"/>
        <w:rPr>
          <w:rFonts w:hint="eastAsia" w:ascii="Times New Roman" w:hAnsi="Times New Roman" w:eastAsia="宋体"/>
          <w:bCs/>
          <w:color w:val="auto"/>
          <w:lang w:eastAsia="zh-CN"/>
        </w:rPr>
      </w:pPr>
      <w:r>
        <w:rPr>
          <w:rFonts w:ascii="Times New Roman" w:hAnsi="Times New Roman"/>
          <w:b/>
          <w:bCs/>
          <w:color w:val="auto"/>
        </w:rPr>
        <w:t>4</w:t>
      </w:r>
      <w:r>
        <w:rPr>
          <w:rFonts w:ascii="Times New Roman" w:hAnsi="Times New Roman"/>
          <w:bCs/>
          <w:color w:val="auto"/>
        </w:rPr>
        <w:t xml:space="preserve">  应在焊道的两端设置引弧板和引出板，并在引弧板和引出板上引弧焊接和收弧，严禁在焊道外的母材上引弧和收弧</w:t>
      </w:r>
      <w:r>
        <w:rPr>
          <w:rFonts w:hint="eastAsia" w:ascii="Times New Roman" w:hAnsi="Times New Roman"/>
          <w:color w:val="auto"/>
          <w:lang w:eastAsia="zh-CN"/>
        </w:rPr>
        <w:t>；</w:t>
      </w:r>
    </w:p>
    <w:p w14:paraId="2AF263A7">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工件焊接完毕后，引弧板和引出板宜采用火焰切割、碳弧气刨或机械等方法去除，去除时不得伤及母材，并将割口处修磨至与焊缝端部平整，严禁使用锤击去除引弧板和引出板。</w:t>
      </w:r>
    </w:p>
    <w:p w14:paraId="5185BE59">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84" w:name="_Toc22976"/>
      <w:bookmarkStart w:id="285" w:name="_Toc25015"/>
      <w:bookmarkStart w:id="286" w:name="_Toc7903"/>
      <w:bookmarkStart w:id="287" w:name="_Toc4885"/>
      <w:bookmarkStart w:id="288" w:name="_Toc17632"/>
      <w:bookmarkStart w:id="289" w:name="_Toc224548770"/>
      <w:bookmarkStart w:id="290" w:name="_Toc17234"/>
      <w:bookmarkStart w:id="291" w:name="_Toc21844"/>
      <w:bookmarkStart w:id="292" w:name="_Toc9799"/>
      <w:r>
        <w:rPr>
          <w:rFonts w:hint="eastAsia" w:ascii="Times New Roman" w:hAnsi="Times New Roman" w:cs="Times New Roman"/>
          <w:b w:val="0"/>
          <w:bCs/>
          <w:color w:val="auto"/>
          <w:kern w:val="44"/>
          <w:sz w:val="24"/>
          <w:szCs w:val="24"/>
        </w:rPr>
        <w:t>7.2  焊接接头质量问题防控</w:t>
      </w:r>
      <w:bookmarkEnd w:id="284"/>
      <w:bookmarkEnd w:id="285"/>
      <w:bookmarkEnd w:id="286"/>
      <w:bookmarkEnd w:id="287"/>
      <w:bookmarkEnd w:id="288"/>
      <w:bookmarkEnd w:id="289"/>
      <w:bookmarkEnd w:id="290"/>
      <w:bookmarkEnd w:id="291"/>
      <w:bookmarkEnd w:id="292"/>
    </w:p>
    <w:p w14:paraId="112232CE">
      <w:pPr>
        <w:rPr>
          <w:rFonts w:ascii="Times New Roman" w:hAnsi="Times New Roman"/>
          <w:color w:val="auto"/>
        </w:rPr>
      </w:pPr>
      <w:r>
        <w:rPr>
          <w:rFonts w:ascii="Times New Roman" w:hAnsi="Times New Roman"/>
          <w:b/>
          <w:bCs/>
          <w:color w:val="auto"/>
        </w:rPr>
        <w:t>7.2.1</w:t>
      </w:r>
      <w:r>
        <w:rPr>
          <w:rFonts w:ascii="Times New Roman" w:hAnsi="Times New Roman"/>
          <w:bCs/>
          <w:color w:val="auto"/>
        </w:rPr>
        <w:t xml:space="preserve">  焊缝尺寸不符合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r>
        <w:rPr>
          <w:rFonts w:ascii="Times New Roman" w:hAnsi="Times New Roman"/>
          <w:color w:val="auto"/>
        </w:rPr>
        <w:t>‌</w:t>
      </w:r>
    </w:p>
    <w:p w14:paraId="4946354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根据焊接工艺文件，明确电流、电压、焊接速度等核心参数，试焊调试合格后正式施焊，严禁随意更改参数</w:t>
      </w:r>
      <w:r>
        <w:rPr>
          <w:rFonts w:hint="eastAsia" w:ascii="Times New Roman" w:hAnsi="Times New Roman"/>
          <w:color w:val="auto"/>
          <w:lang w:eastAsia="zh-CN"/>
        </w:rPr>
        <w:t>；</w:t>
      </w:r>
    </w:p>
    <w:p w14:paraId="746E8F01">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坡口采用机械切割加工，严格控制坡口角度、装配间隙、钝边尺寸，偏差应符合</w:t>
      </w:r>
      <w:r>
        <w:rPr>
          <w:rFonts w:hint="eastAsia" w:ascii="Times New Roman" w:hAnsi="Times New Roman"/>
          <w:bCs/>
          <w:color w:val="auto"/>
          <w:lang w:val="en-US" w:eastAsia="zh-CN"/>
        </w:rPr>
        <w:t>现行国家标准</w:t>
      </w:r>
      <w:r>
        <w:rPr>
          <w:rFonts w:ascii="Times New Roman" w:hAnsi="Times New Roman"/>
          <w:bCs/>
          <w:color w:val="auto"/>
        </w:rPr>
        <w:t>《钢结构焊接规范》GB 50661 和《钢结构工程施工质量验收标准》GB 50205的规定</w:t>
      </w:r>
      <w:r>
        <w:rPr>
          <w:rFonts w:hint="eastAsia" w:ascii="Times New Roman" w:hAnsi="Times New Roman"/>
          <w:color w:val="auto"/>
          <w:lang w:eastAsia="zh-CN"/>
        </w:rPr>
        <w:t>；</w:t>
      </w:r>
    </w:p>
    <w:p w14:paraId="10430922">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加强焊工岗前技能考核与过程培训，复杂节点提前进行焊接工艺评定，优化焊接顺序</w:t>
      </w:r>
      <w:r>
        <w:rPr>
          <w:rFonts w:hint="eastAsia" w:ascii="Times New Roman" w:hAnsi="Times New Roman"/>
          <w:color w:val="auto"/>
          <w:lang w:eastAsia="zh-CN"/>
        </w:rPr>
        <w:t>；</w:t>
      </w:r>
    </w:p>
    <w:p w14:paraId="66AB7632">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焊接过程中用焊缝量规实时抽检，及时调整焊接参数和操作手法，焊后复核焊缝余高、焊脚尺寸等。</w:t>
      </w:r>
    </w:p>
    <w:p w14:paraId="196D162A">
      <w:pPr>
        <w:rPr>
          <w:rFonts w:ascii="Times New Roman" w:hAnsi="Times New Roman"/>
          <w:color w:val="auto"/>
        </w:rPr>
      </w:pPr>
      <w:r>
        <w:rPr>
          <w:rFonts w:ascii="Times New Roman" w:hAnsi="Times New Roman"/>
          <w:b/>
          <w:bCs/>
          <w:color w:val="auto"/>
        </w:rPr>
        <w:t>7.2.2</w:t>
      </w:r>
      <w:r>
        <w:rPr>
          <w:rFonts w:ascii="Times New Roman" w:hAnsi="Times New Roman"/>
          <w:bCs/>
          <w:color w:val="auto"/>
        </w:rPr>
        <w:t xml:space="preserve">  焊缝表面出现气孔</w:t>
      </w:r>
      <w:r>
        <w:rPr>
          <w:rFonts w:hint="eastAsia" w:ascii="Times New Roman" w:hAnsi="Times New Roman"/>
          <w:bCs/>
          <w:color w:val="auto"/>
          <w:lang w:eastAsia="zh-CN"/>
        </w:rPr>
        <w:t>，可采取以下防控措施：</w:t>
      </w:r>
      <w:r>
        <w:rPr>
          <w:rFonts w:ascii="Times New Roman" w:hAnsi="Times New Roman"/>
          <w:color w:val="auto"/>
        </w:rPr>
        <w:t>‌</w:t>
      </w:r>
    </w:p>
    <w:p w14:paraId="375CC065">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焊接材料按要求进行烘干，焊丝去除表面油污、锈蚀</w:t>
      </w:r>
      <w:r>
        <w:rPr>
          <w:rFonts w:hint="eastAsia" w:ascii="Times New Roman" w:hAnsi="Times New Roman"/>
          <w:color w:val="auto"/>
          <w:lang w:eastAsia="zh-CN"/>
        </w:rPr>
        <w:t>；</w:t>
      </w:r>
    </w:p>
    <w:p w14:paraId="57BA4EC7">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焊接前清理坡口及两侧20mm 范围内的油污、铁锈、水分、氧化皮等杂质，直至露出金属光泽，雨天湿度大于80% 时采取防潮措施</w:t>
      </w:r>
      <w:r>
        <w:rPr>
          <w:rFonts w:hint="eastAsia" w:ascii="Times New Roman" w:hAnsi="Times New Roman"/>
          <w:color w:val="auto"/>
          <w:lang w:eastAsia="zh-CN"/>
        </w:rPr>
        <w:t>；</w:t>
      </w:r>
    </w:p>
    <w:p w14:paraId="22CD0886">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保护气体（CO₂）纯度</w:t>
      </w:r>
      <w:r>
        <w:rPr>
          <w:rFonts w:hint="eastAsia" w:ascii="Times New Roman" w:hAnsi="Times New Roman"/>
          <w:bCs/>
          <w:color w:val="auto"/>
          <w:lang w:val="en-US" w:eastAsia="zh-CN"/>
        </w:rPr>
        <w:t>不应小于</w:t>
      </w:r>
      <w:r>
        <w:rPr>
          <w:rFonts w:ascii="Times New Roman" w:hAnsi="Times New Roman"/>
          <w:bCs/>
          <w:color w:val="auto"/>
        </w:rPr>
        <w:t>99.5%，CO₂气体流量控制15~25L/min，喷嘴与母材距离保持10~20mm，及时清理喷嘴飞溅物，避免气体保护失效</w:t>
      </w:r>
      <w:r>
        <w:rPr>
          <w:rFonts w:hint="eastAsia" w:ascii="Times New Roman" w:hAnsi="Times New Roman"/>
          <w:color w:val="auto"/>
          <w:lang w:eastAsia="zh-CN"/>
        </w:rPr>
        <w:t>；</w:t>
      </w:r>
    </w:p>
    <w:p w14:paraId="4AEE69E6">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控制焊接速度，避免过快导致熔池冷却不均，确保熔池内气体充分逸出，熔池保持平稳，避免电弧忽高忽低。</w:t>
      </w:r>
    </w:p>
    <w:p w14:paraId="55EFE9CF">
      <w:pPr>
        <w:rPr>
          <w:rFonts w:ascii="Times New Roman" w:hAnsi="Times New Roman"/>
          <w:color w:val="auto"/>
        </w:rPr>
      </w:pPr>
      <w:r>
        <w:rPr>
          <w:rFonts w:ascii="Times New Roman" w:hAnsi="Times New Roman"/>
          <w:b/>
          <w:bCs/>
          <w:color w:val="auto"/>
        </w:rPr>
        <w:t>7.2.3</w:t>
      </w:r>
      <w:r>
        <w:rPr>
          <w:rFonts w:ascii="Times New Roman" w:hAnsi="Times New Roman"/>
          <w:bCs/>
          <w:color w:val="auto"/>
        </w:rPr>
        <w:t xml:space="preserve">  焊缝表面出现夹渣</w:t>
      </w:r>
      <w:r>
        <w:rPr>
          <w:rFonts w:hint="eastAsia" w:ascii="Times New Roman" w:hAnsi="Times New Roman"/>
          <w:bCs/>
          <w:color w:val="auto"/>
          <w:lang w:eastAsia="zh-CN"/>
        </w:rPr>
        <w:t>，可采取以下防控措施：</w:t>
      </w:r>
      <w:r>
        <w:rPr>
          <w:rFonts w:ascii="Times New Roman" w:hAnsi="Times New Roman"/>
          <w:color w:val="auto"/>
        </w:rPr>
        <w:t>‌</w:t>
      </w:r>
    </w:p>
    <w:p w14:paraId="40BDC992">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多层焊时，每层焊缝完成后用角向磨光机彻底清渣，确认无熔渣、飞溅残留后，再进行下一层焊接，清渣后复核坡口边缘熔合状态</w:t>
      </w:r>
      <w:r>
        <w:rPr>
          <w:rFonts w:hint="eastAsia" w:ascii="Times New Roman" w:hAnsi="Times New Roman"/>
          <w:color w:val="auto"/>
          <w:lang w:eastAsia="zh-CN"/>
        </w:rPr>
        <w:t>；</w:t>
      </w:r>
    </w:p>
    <w:p w14:paraId="561ABFA9">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合理匹配焊接参数，适当增大焊接电流、降低焊接速度，提高熔池温度，使熔渣与熔池金属充分分离并上浮至熔池表面</w:t>
      </w:r>
      <w:r>
        <w:rPr>
          <w:rFonts w:hint="eastAsia" w:ascii="Times New Roman" w:hAnsi="Times New Roman"/>
          <w:color w:val="auto"/>
          <w:lang w:eastAsia="zh-CN"/>
        </w:rPr>
        <w:t>；</w:t>
      </w:r>
    </w:p>
    <w:p w14:paraId="48EE5C25">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坡口角度应符合焊接工艺即设计文件要求，单面坡口</w:t>
      </w:r>
      <w:r>
        <w:rPr>
          <w:rFonts w:hint="eastAsia" w:ascii="Times New Roman" w:hAnsi="Times New Roman"/>
          <w:bCs/>
          <w:color w:val="auto"/>
          <w:lang w:val="en-US" w:eastAsia="zh-CN"/>
        </w:rPr>
        <w:t>不应小于</w:t>
      </w:r>
      <w:r>
        <w:rPr>
          <w:rFonts w:ascii="Times New Roman" w:hAnsi="Times New Roman"/>
          <w:bCs/>
          <w:color w:val="auto"/>
        </w:rPr>
        <w:t>30°，双面坡口</w:t>
      </w:r>
      <w:r>
        <w:rPr>
          <w:rFonts w:hint="eastAsia" w:ascii="Times New Roman" w:hAnsi="Times New Roman"/>
          <w:bCs/>
          <w:color w:val="auto"/>
          <w:lang w:val="en-US" w:eastAsia="zh-CN"/>
        </w:rPr>
        <w:t>不应小于</w:t>
      </w:r>
      <w:r>
        <w:rPr>
          <w:rFonts w:ascii="Times New Roman" w:hAnsi="Times New Roman"/>
          <w:bCs/>
          <w:color w:val="auto"/>
        </w:rPr>
        <w:t>20°，避免因坡口过窄导致熔渣无法顺利排出。</w:t>
      </w:r>
    </w:p>
    <w:p w14:paraId="5252961E">
      <w:pPr>
        <w:rPr>
          <w:rFonts w:ascii="Times New Roman" w:hAnsi="Times New Roman"/>
          <w:color w:val="auto"/>
        </w:rPr>
      </w:pPr>
      <w:r>
        <w:rPr>
          <w:rFonts w:ascii="Times New Roman" w:hAnsi="Times New Roman"/>
          <w:b/>
          <w:bCs/>
          <w:color w:val="auto"/>
        </w:rPr>
        <w:t>7.2.4</w:t>
      </w:r>
      <w:r>
        <w:rPr>
          <w:rFonts w:ascii="Times New Roman" w:hAnsi="Times New Roman"/>
          <w:bCs/>
          <w:color w:val="auto"/>
        </w:rPr>
        <w:t xml:space="preserve">  焊缝表面出现咬边、焊瘤</w:t>
      </w:r>
      <w:r>
        <w:rPr>
          <w:rFonts w:hint="eastAsia" w:ascii="Times New Roman" w:hAnsi="Times New Roman"/>
          <w:bCs/>
          <w:color w:val="auto"/>
          <w:lang w:eastAsia="zh-CN"/>
        </w:rPr>
        <w:t>，可采取以下防控措施：</w:t>
      </w:r>
      <w:r>
        <w:rPr>
          <w:rFonts w:ascii="Times New Roman" w:hAnsi="Times New Roman"/>
          <w:color w:val="auto"/>
        </w:rPr>
        <w:t>‌</w:t>
      </w:r>
    </w:p>
    <w:p w14:paraId="00FB34F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严格控制焊接电流，避免过大导致母材边缘过度熔化，根据焊接位置（平、立、横、仰）匹配合适的电流参数</w:t>
      </w:r>
      <w:r>
        <w:rPr>
          <w:rFonts w:hint="eastAsia" w:ascii="Times New Roman" w:hAnsi="Times New Roman"/>
          <w:color w:val="auto"/>
          <w:lang w:eastAsia="zh-CN"/>
        </w:rPr>
        <w:t>；</w:t>
      </w:r>
    </w:p>
    <w:p w14:paraId="7729500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缩短电弧长度，保持短弧施焊，控制运条角度，电弧对准熔池中心，避免偏离母材边缘</w:t>
      </w:r>
      <w:r>
        <w:rPr>
          <w:rFonts w:hint="eastAsia" w:ascii="Times New Roman" w:hAnsi="Times New Roman"/>
          <w:color w:val="auto"/>
          <w:lang w:eastAsia="zh-CN"/>
        </w:rPr>
        <w:t>；</w:t>
      </w:r>
    </w:p>
    <w:p w14:paraId="2CAAA43F">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调整焊接速度，适当增大焊丝摆动幅度，使熔敷金属充分覆盖母材交界处，填补熔池边缘凹陷</w:t>
      </w:r>
      <w:r>
        <w:rPr>
          <w:rFonts w:hint="eastAsia" w:ascii="Times New Roman" w:hAnsi="Times New Roman"/>
          <w:color w:val="auto"/>
          <w:lang w:eastAsia="zh-CN"/>
        </w:rPr>
        <w:t>；</w:t>
      </w:r>
    </w:p>
    <w:p w14:paraId="00643F38">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焊接过程中实时观察焊缝成型，发现咬边趋势立即调整操作手法，焊后对轻微咬边（深度</w:t>
      </w:r>
      <w:r>
        <w:rPr>
          <w:rFonts w:hint="eastAsia" w:ascii="Times New Roman" w:hAnsi="Times New Roman"/>
          <w:bCs/>
          <w:color w:val="auto"/>
          <w:lang w:val="en-US" w:eastAsia="zh-CN"/>
        </w:rPr>
        <w:t>不大于</w:t>
      </w:r>
      <w:r>
        <w:rPr>
          <w:rFonts w:ascii="Times New Roman" w:hAnsi="Times New Roman"/>
          <w:bCs/>
          <w:color w:val="auto"/>
        </w:rPr>
        <w:t>0.5mm）进行打磨处理。</w:t>
      </w:r>
    </w:p>
    <w:p w14:paraId="722055C0">
      <w:pPr>
        <w:rPr>
          <w:rFonts w:ascii="Times New Roman" w:hAnsi="Times New Roman"/>
          <w:color w:val="auto"/>
        </w:rPr>
      </w:pPr>
      <w:r>
        <w:rPr>
          <w:rFonts w:ascii="Times New Roman" w:hAnsi="Times New Roman"/>
          <w:b/>
          <w:bCs/>
          <w:color w:val="auto"/>
        </w:rPr>
        <w:t>7.2.5</w:t>
      </w:r>
      <w:r>
        <w:rPr>
          <w:rFonts w:ascii="Times New Roman" w:hAnsi="Times New Roman"/>
          <w:bCs/>
          <w:color w:val="auto"/>
        </w:rPr>
        <w:t xml:space="preserve">  焊缝未焊透、未熔合</w:t>
      </w:r>
      <w:r>
        <w:rPr>
          <w:rFonts w:hint="eastAsia" w:ascii="Times New Roman" w:hAnsi="Times New Roman"/>
          <w:bCs/>
          <w:color w:val="auto"/>
          <w:lang w:eastAsia="zh-CN"/>
        </w:rPr>
        <w:t>，可采取以下防控措施：</w:t>
      </w:r>
      <w:r>
        <w:rPr>
          <w:rFonts w:ascii="Times New Roman" w:hAnsi="Times New Roman"/>
          <w:color w:val="auto"/>
        </w:rPr>
        <w:t>‌</w:t>
      </w:r>
    </w:p>
    <w:p w14:paraId="68C7DB7D">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保证坡口装配间隙和钝边尺寸符合设计要求，间隙不足时严禁强行装配，钝边过厚时适当打磨，必要时采用垫板施焊，确保坡口根部可焊透</w:t>
      </w:r>
      <w:r>
        <w:rPr>
          <w:rFonts w:hint="eastAsia" w:ascii="Times New Roman" w:hAnsi="Times New Roman"/>
          <w:color w:val="auto"/>
          <w:lang w:eastAsia="zh-CN"/>
        </w:rPr>
        <w:t>；</w:t>
      </w:r>
    </w:p>
    <w:p w14:paraId="4E110A77">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增大焊接电流、降低焊接速度，提高电弧穿透力，确保坡口根部充分熔合，多层焊首层焊缝采用小直径焊条、焊丝，保证熔透深度</w:t>
      </w:r>
      <w:r>
        <w:rPr>
          <w:rFonts w:hint="eastAsia" w:ascii="Times New Roman" w:hAnsi="Times New Roman"/>
          <w:color w:val="auto"/>
          <w:lang w:eastAsia="zh-CN"/>
        </w:rPr>
        <w:t>；</w:t>
      </w:r>
    </w:p>
    <w:p w14:paraId="7E9C78C5">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规范焊工操作，电弧精准对准坡口根部，多层焊时，上一层焊缝覆盖下一层焊缝边缘1~2mm，避免层间未熔合</w:t>
      </w:r>
      <w:r>
        <w:rPr>
          <w:rFonts w:hint="eastAsia" w:ascii="Times New Roman" w:hAnsi="Times New Roman"/>
          <w:color w:val="auto"/>
          <w:lang w:eastAsia="zh-CN"/>
        </w:rPr>
        <w:t>；</w:t>
      </w:r>
    </w:p>
    <w:p w14:paraId="48919EDA">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焊接前复核坡口加工质量，避免坡口角度过小、钝边过厚导致熔透不足，施焊时保持熔池平稳，避免断弧、熄弧过快。</w:t>
      </w:r>
    </w:p>
    <w:p w14:paraId="51539AE0">
      <w:pPr>
        <w:rPr>
          <w:rFonts w:ascii="Times New Roman" w:hAnsi="Times New Roman"/>
          <w:color w:val="auto"/>
        </w:rPr>
      </w:pPr>
      <w:r>
        <w:rPr>
          <w:rFonts w:ascii="Times New Roman" w:hAnsi="Times New Roman"/>
          <w:b/>
          <w:bCs/>
          <w:color w:val="auto"/>
        </w:rPr>
        <w:t>7.2.6</w:t>
      </w:r>
      <w:r>
        <w:rPr>
          <w:rFonts w:ascii="Times New Roman" w:hAnsi="Times New Roman"/>
          <w:bCs/>
          <w:color w:val="auto"/>
        </w:rPr>
        <w:t xml:space="preserve">  构件由于焊接导致弯曲、扭曲、收缩变形</w:t>
      </w:r>
      <w:r>
        <w:rPr>
          <w:rFonts w:hint="eastAsia" w:ascii="Times New Roman" w:hAnsi="Times New Roman"/>
          <w:bCs/>
          <w:color w:val="auto"/>
          <w:lang w:eastAsia="zh-CN"/>
        </w:rPr>
        <w:t>，可采取以下防控措施：</w:t>
      </w:r>
      <w:r>
        <w:rPr>
          <w:rFonts w:ascii="Times New Roman" w:hAnsi="Times New Roman"/>
          <w:color w:val="auto"/>
        </w:rPr>
        <w:t>‌</w:t>
      </w:r>
    </w:p>
    <w:p w14:paraId="5546553F">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采用合理焊接顺序，对称焊接、分段退焊、跳焊、从中间向两侧施焊，分散焊接应力，减少局部热量集中</w:t>
      </w:r>
      <w:r>
        <w:rPr>
          <w:rFonts w:hint="eastAsia" w:ascii="Times New Roman" w:hAnsi="Times New Roman"/>
          <w:color w:val="auto"/>
          <w:lang w:eastAsia="zh-CN"/>
        </w:rPr>
        <w:t>；</w:t>
      </w:r>
    </w:p>
    <w:p w14:paraId="3933723A">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焊接前采取反变形措施，根据构件材质、厚度、焊接方式预设反向变形量，焊后复核变形量</w:t>
      </w:r>
      <w:r>
        <w:rPr>
          <w:rFonts w:hint="eastAsia" w:ascii="Times New Roman" w:hAnsi="Times New Roman"/>
          <w:color w:val="auto"/>
          <w:lang w:eastAsia="zh-CN"/>
        </w:rPr>
        <w:t>；</w:t>
      </w:r>
    </w:p>
    <w:p w14:paraId="516311D7">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对易变形部位，焊接前用夹具、点焊、临时支撑进行刚性固定，限制焊接过程中的变形，焊后待焊缝冷却至室温再拆除固定件</w:t>
      </w:r>
      <w:r>
        <w:rPr>
          <w:rFonts w:hint="eastAsia" w:ascii="Times New Roman" w:hAnsi="Times New Roman"/>
          <w:color w:val="auto"/>
          <w:lang w:eastAsia="zh-CN"/>
        </w:rPr>
        <w:t>；</w:t>
      </w:r>
    </w:p>
    <w:p w14:paraId="3C7D53E4">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控制焊接热量输入，采用小电流、多层多道焊，避免单道焊缝热量过大，层间温度控制在规范要求范围内，必要时采取层间冷却措施</w:t>
      </w:r>
      <w:r>
        <w:rPr>
          <w:rFonts w:hint="eastAsia" w:ascii="Times New Roman" w:hAnsi="Times New Roman"/>
          <w:color w:val="auto"/>
          <w:lang w:eastAsia="zh-CN"/>
        </w:rPr>
        <w:t>；</w:t>
      </w:r>
    </w:p>
    <w:p w14:paraId="413CB6D5">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变形超出允许偏差时，采用机械矫正或火焰矫正，火焰矫正后缓慢冷却，避免产生裂纹。</w:t>
      </w:r>
    </w:p>
    <w:p w14:paraId="18F57661">
      <w:pPr>
        <w:rPr>
          <w:rFonts w:ascii="Times New Roman" w:hAnsi="Times New Roman"/>
          <w:color w:val="auto"/>
        </w:rPr>
      </w:pPr>
      <w:r>
        <w:rPr>
          <w:rFonts w:ascii="Times New Roman" w:hAnsi="Times New Roman"/>
          <w:b/>
          <w:bCs/>
          <w:color w:val="auto"/>
        </w:rPr>
        <w:t>7.2.7</w:t>
      </w:r>
      <w:r>
        <w:rPr>
          <w:rFonts w:ascii="Times New Roman" w:hAnsi="Times New Roman"/>
          <w:bCs/>
          <w:color w:val="auto"/>
        </w:rPr>
        <w:t xml:space="preserve">  焊缝表面出现裂纹</w:t>
      </w:r>
      <w:r>
        <w:rPr>
          <w:rFonts w:hint="eastAsia" w:ascii="Times New Roman" w:hAnsi="Times New Roman"/>
          <w:bCs/>
          <w:color w:val="auto"/>
          <w:lang w:eastAsia="zh-CN"/>
        </w:rPr>
        <w:t>，可采取以下防控措施：</w:t>
      </w:r>
      <w:r>
        <w:rPr>
          <w:rFonts w:ascii="Times New Roman" w:hAnsi="Times New Roman"/>
          <w:color w:val="auto"/>
        </w:rPr>
        <w:t>‌</w:t>
      </w:r>
    </w:p>
    <w:p w14:paraId="399126F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按母材材质和厚度</w:t>
      </w:r>
      <w:r>
        <w:rPr>
          <w:rFonts w:hint="eastAsia" w:ascii="Times New Roman" w:hAnsi="Times New Roman"/>
          <w:bCs/>
          <w:color w:val="auto"/>
          <w:lang w:eastAsia="zh-CN"/>
        </w:rPr>
        <w:t>应</w:t>
      </w:r>
      <w:r>
        <w:rPr>
          <w:rFonts w:ascii="Times New Roman" w:hAnsi="Times New Roman"/>
          <w:bCs/>
          <w:color w:val="auto"/>
        </w:rPr>
        <w:t>进行预热，低碳钢厚度</w:t>
      </w:r>
      <w:r>
        <w:rPr>
          <w:rFonts w:hint="eastAsia" w:ascii="Times New Roman" w:hAnsi="Times New Roman"/>
          <w:bCs/>
          <w:color w:val="auto"/>
          <w:lang w:val="en-US" w:eastAsia="zh-CN"/>
        </w:rPr>
        <w:t>大于</w:t>
      </w:r>
      <w:r>
        <w:rPr>
          <w:rFonts w:ascii="Times New Roman" w:hAnsi="Times New Roman"/>
          <w:bCs/>
          <w:color w:val="auto"/>
        </w:rPr>
        <w:t>30mm、低合金高强钢厚度</w:t>
      </w:r>
      <w:r>
        <w:rPr>
          <w:rFonts w:hint="eastAsia" w:ascii="Times New Roman" w:hAnsi="Times New Roman"/>
          <w:bCs/>
          <w:color w:val="auto"/>
          <w:lang w:val="en-US" w:eastAsia="zh-CN"/>
        </w:rPr>
        <w:t>大于</w:t>
      </w:r>
      <w:r>
        <w:rPr>
          <w:rFonts w:ascii="Times New Roman" w:hAnsi="Times New Roman"/>
          <w:bCs/>
          <w:color w:val="auto"/>
        </w:rPr>
        <w:t>20mm时预热至80~150℃，环境温度低于0℃时提高预热温度20~50℃，减小温差应力</w:t>
      </w:r>
      <w:r>
        <w:rPr>
          <w:rFonts w:hint="eastAsia" w:ascii="Times New Roman" w:hAnsi="Times New Roman"/>
          <w:color w:val="auto"/>
          <w:lang w:eastAsia="zh-CN"/>
        </w:rPr>
        <w:t>；</w:t>
      </w:r>
    </w:p>
    <w:p w14:paraId="09BD408A">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选择与母材力学性能、化学成分匹配的焊接材料，严禁错用焊条、焊丝，低合金高强钢优先采用低氢型焊接材料</w:t>
      </w:r>
      <w:r>
        <w:rPr>
          <w:rFonts w:hint="eastAsia" w:ascii="Times New Roman" w:hAnsi="Times New Roman"/>
          <w:color w:val="auto"/>
          <w:lang w:eastAsia="zh-CN"/>
        </w:rPr>
        <w:t>；</w:t>
      </w:r>
    </w:p>
    <w:p w14:paraId="58A8D483">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控制焊接速度，避免焊缝冷却过快，焊后立即进行后热保温，用保温棉覆盖焊缝及热影响区，减缓冷却速度</w:t>
      </w:r>
      <w:r>
        <w:rPr>
          <w:rFonts w:hint="eastAsia" w:ascii="Times New Roman" w:hAnsi="Times New Roman"/>
          <w:color w:val="auto"/>
          <w:lang w:eastAsia="zh-CN"/>
        </w:rPr>
        <w:t>；</w:t>
      </w:r>
    </w:p>
    <w:p w14:paraId="7E97C1A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焊缝</w:t>
      </w:r>
      <w:r>
        <w:rPr>
          <w:rFonts w:hint="eastAsia" w:ascii="Times New Roman" w:hAnsi="Times New Roman"/>
          <w:bCs/>
          <w:color w:val="auto"/>
          <w:lang w:val="en-US" w:eastAsia="zh-CN"/>
        </w:rPr>
        <w:t>不应</w:t>
      </w:r>
      <w:r>
        <w:rPr>
          <w:rFonts w:ascii="Times New Roman" w:hAnsi="Times New Roman"/>
          <w:bCs/>
          <w:color w:val="auto"/>
        </w:rPr>
        <w:t>交叉、密集布置，减少应力集中，焊接完成后，对厚板、高应力构件及时进行消应力处理。</w:t>
      </w:r>
    </w:p>
    <w:p w14:paraId="0A77E3B3">
      <w:pPr>
        <w:rPr>
          <w:rFonts w:ascii="Times New Roman" w:hAnsi="Times New Roman"/>
          <w:color w:val="auto"/>
        </w:rPr>
      </w:pPr>
      <w:r>
        <w:rPr>
          <w:rFonts w:ascii="Times New Roman" w:hAnsi="Times New Roman"/>
          <w:b/>
          <w:bCs/>
          <w:color w:val="auto"/>
        </w:rPr>
        <w:t>7.2.8</w:t>
      </w:r>
      <w:r>
        <w:rPr>
          <w:rFonts w:ascii="Times New Roman" w:hAnsi="Times New Roman"/>
          <w:bCs/>
          <w:color w:val="auto"/>
        </w:rPr>
        <w:t xml:space="preserve">  焊缝表面飞溅过多</w:t>
      </w:r>
      <w:r>
        <w:rPr>
          <w:rFonts w:hint="eastAsia" w:ascii="Times New Roman" w:hAnsi="Times New Roman"/>
          <w:bCs/>
          <w:color w:val="auto"/>
          <w:lang w:eastAsia="zh-CN"/>
        </w:rPr>
        <w:t>，可采取以下防控措施：</w:t>
      </w:r>
      <w:r>
        <w:rPr>
          <w:rFonts w:ascii="Times New Roman" w:hAnsi="Times New Roman"/>
          <w:color w:val="auto"/>
        </w:rPr>
        <w:t>‌</w:t>
      </w:r>
    </w:p>
    <w:p w14:paraId="099B9BC8">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采用专用防飞溅剂，焊接前涂刷于坡口两侧母材表面，避免飞溅物与母材粘连</w:t>
      </w:r>
      <w:r>
        <w:rPr>
          <w:rFonts w:hint="eastAsia" w:ascii="Times New Roman" w:hAnsi="Times New Roman"/>
          <w:color w:val="auto"/>
          <w:lang w:eastAsia="zh-CN"/>
        </w:rPr>
        <w:t>；</w:t>
      </w:r>
    </w:p>
    <w:p w14:paraId="24EB8EC8">
      <w:pPr>
        <w:ind w:firstLine="422" w:firstLineChars="200"/>
        <w:rPr>
          <w:rFonts w:hint="eastAsia" w:ascii="Times New Roman" w:hAnsi="Times New Roman" w:eastAsia="宋体"/>
          <w:bCs/>
          <w:color w:val="auto"/>
          <w:lang w:eastAsia="zh-CN"/>
        </w:rPr>
      </w:pPr>
      <w:r>
        <w:rPr>
          <w:rFonts w:ascii="Times New Roman" w:hAnsi="Times New Roman"/>
          <w:b/>
          <w:bCs/>
          <w:color w:val="auto"/>
        </w:rPr>
        <w:t>2</w:t>
      </w:r>
      <w:r>
        <w:rPr>
          <w:rFonts w:ascii="Times New Roman" w:hAnsi="Times New Roman"/>
          <w:bCs/>
          <w:color w:val="auto"/>
        </w:rPr>
        <w:t xml:space="preserve">  合理匹配焊接参数，降低电弧电压，控制电流与电压的匹配性</w:t>
      </w:r>
      <w:r>
        <w:rPr>
          <w:rFonts w:hint="eastAsia" w:ascii="Times New Roman" w:hAnsi="Times New Roman"/>
          <w:color w:val="auto"/>
          <w:lang w:eastAsia="zh-CN"/>
        </w:rPr>
        <w:t>；</w:t>
      </w:r>
    </w:p>
    <w:p w14:paraId="03522A7D">
      <w:pPr>
        <w:ind w:firstLine="422" w:firstLineChars="200"/>
        <w:rPr>
          <w:rFonts w:hint="eastAsia" w:ascii="Times New Roman" w:hAnsi="Times New Roman" w:eastAsia="宋体"/>
          <w:bCs/>
          <w:color w:val="auto"/>
          <w:lang w:eastAsia="zh-CN"/>
        </w:rPr>
      </w:pPr>
      <w:r>
        <w:rPr>
          <w:rFonts w:ascii="Times New Roman" w:hAnsi="Times New Roman"/>
          <w:b/>
          <w:bCs/>
          <w:color w:val="auto"/>
        </w:rPr>
        <w:t>3</w:t>
      </w:r>
      <w:r>
        <w:rPr>
          <w:rFonts w:ascii="Times New Roman" w:hAnsi="Times New Roman"/>
          <w:bCs/>
          <w:color w:val="auto"/>
        </w:rPr>
        <w:t xml:space="preserve">  CO₂气体保护焊时，适当添加氩气，减少飞溅，及时清理导电嘴飞溅物</w:t>
      </w:r>
      <w:r>
        <w:rPr>
          <w:rFonts w:hint="eastAsia" w:ascii="Times New Roman" w:hAnsi="Times New Roman"/>
          <w:color w:val="auto"/>
          <w:lang w:eastAsia="zh-CN"/>
        </w:rPr>
        <w:t>；</w:t>
      </w:r>
    </w:p>
    <w:p w14:paraId="6905FF0B">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焊后用角向磨光机、钢丝刷及时清除表面飞溅物。</w:t>
      </w:r>
    </w:p>
    <w:p w14:paraId="40C20765">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293" w:name="_Toc22627"/>
      <w:bookmarkStart w:id="294" w:name="_Toc2863"/>
      <w:bookmarkStart w:id="295" w:name="_Toc12660"/>
      <w:bookmarkStart w:id="296" w:name="_Toc14697"/>
      <w:bookmarkStart w:id="297" w:name="_Toc7958"/>
      <w:bookmarkStart w:id="298" w:name="_Toc183"/>
      <w:bookmarkStart w:id="299" w:name="_Toc224548771"/>
      <w:bookmarkStart w:id="300" w:name="_Toc6176"/>
      <w:bookmarkStart w:id="301" w:name="_Toc19728"/>
      <w:r>
        <w:rPr>
          <w:rFonts w:hint="eastAsia" w:ascii="Times New Roman" w:hAnsi="Times New Roman" w:cs="Times New Roman"/>
          <w:b w:val="0"/>
          <w:bCs/>
          <w:color w:val="auto"/>
          <w:kern w:val="44"/>
          <w:sz w:val="24"/>
          <w:szCs w:val="24"/>
        </w:rPr>
        <w:t>7.3  预热和道间温度质量问题防控</w:t>
      </w:r>
      <w:bookmarkEnd w:id="293"/>
      <w:bookmarkEnd w:id="294"/>
      <w:bookmarkEnd w:id="295"/>
      <w:bookmarkEnd w:id="296"/>
      <w:bookmarkEnd w:id="297"/>
      <w:bookmarkEnd w:id="298"/>
      <w:bookmarkEnd w:id="299"/>
      <w:bookmarkEnd w:id="300"/>
      <w:bookmarkEnd w:id="301"/>
    </w:p>
    <w:p w14:paraId="4C3E0174">
      <w:pPr>
        <w:rPr>
          <w:rFonts w:ascii="Times New Roman" w:hAnsi="Times New Roman"/>
          <w:color w:val="auto"/>
        </w:rPr>
      </w:pPr>
      <w:r>
        <w:rPr>
          <w:rFonts w:ascii="Times New Roman" w:hAnsi="Times New Roman"/>
          <w:b/>
          <w:bCs/>
          <w:color w:val="auto"/>
        </w:rPr>
        <w:t>7.3.1</w:t>
      </w:r>
      <w:r>
        <w:rPr>
          <w:rFonts w:ascii="Times New Roman" w:hAnsi="Times New Roman"/>
          <w:bCs/>
          <w:color w:val="auto"/>
        </w:rPr>
        <w:t xml:space="preserve">  预热和道间温度不符合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r>
        <w:rPr>
          <w:rFonts w:ascii="Times New Roman" w:hAnsi="Times New Roman"/>
          <w:color w:val="auto"/>
        </w:rPr>
        <w:t>‌</w:t>
      </w:r>
    </w:p>
    <w:p w14:paraId="35112400">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预热温度和道间温度应根据钢材的化学成分、接头的约束状态、热输入大小、熔敷金属含氢量水平及焊接方法确定</w:t>
      </w:r>
      <w:r>
        <w:rPr>
          <w:rFonts w:hint="eastAsia" w:ascii="Times New Roman" w:hAnsi="Times New Roman"/>
          <w:color w:val="auto"/>
          <w:lang w:eastAsia="zh-CN"/>
        </w:rPr>
        <w:t>；</w:t>
      </w:r>
    </w:p>
    <w:p w14:paraId="38FB213F">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采用焊接工艺评定结果的预热温度和道间温度</w:t>
      </w:r>
      <w:r>
        <w:rPr>
          <w:rFonts w:hint="eastAsia" w:ascii="Times New Roman" w:hAnsi="Times New Roman"/>
          <w:color w:val="auto"/>
          <w:lang w:eastAsia="zh-CN"/>
        </w:rPr>
        <w:t>；</w:t>
      </w:r>
    </w:p>
    <w:p w14:paraId="3A4076DC">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常用结构钢材采用中等热输入焊接时，最低预热温度，应符合</w:t>
      </w:r>
      <w:r>
        <w:rPr>
          <w:rFonts w:hint="eastAsia" w:ascii="Times New Roman" w:hAnsi="Times New Roman"/>
          <w:bCs/>
          <w:color w:val="auto"/>
          <w:lang w:val="en-US" w:eastAsia="zh-CN"/>
        </w:rPr>
        <w:t>现行国家标准</w:t>
      </w:r>
      <w:r>
        <w:rPr>
          <w:rFonts w:ascii="Times New Roman" w:hAnsi="Times New Roman"/>
          <w:bCs/>
          <w:color w:val="auto"/>
        </w:rPr>
        <w:t>《钢结构焊接规范》GB 50661的规定。</w:t>
      </w:r>
    </w:p>
    <w:p w14:paraId="230266CF">
      <w:pPr>
        <w:rPr>
          <w:rFonts w:ascii="Times New Roman" w:hAnsi="Times New Roman"/>
          <w:color w:val="auto"/>
        </w:rPr>
      </w:pPr>
      <w:r>
        <w:rPr>
          <w:rFonts w:ascii="Times New Roman" w:hAnsi="Times New Roman"/>
          <w:b/>
          <w:bCs/>
          <w:color w:val="auto"/>
        </w:rPr>
        <w:t>7.3.2</w:t>
      </w:r>
      <w:r>
        <w:rPr>
          <w:rFonts w:ascii="Times New Roman" w:hAnsi="Times New Roman"/>
          <w:bCs/>
          <w:color w:val="auto"/>
        </w:rPr>
        <w:t xml:space="preserve">  预热和道间温度的加热范围和控制不符合</w:t>
      </w:r>
      <w:r>
        <w:rPr>
          <w:rFonts w:hint="eastAsia" w:ascii="Times New Roman" w:hAnsi="Times New Roman"/>
          <w:bCs/>
          <w:color w:val="auto"/>
          <w:lang w:val="en-US" w:eastAsia="zh-CN"/>
        </w:rPr>
        <w:t>规范</w:t>
      </w:r>
      <w:r>
        <w:rPr>
          <w:rFonts w:ascii="Times New Roman" w:hAnsi="Times New Roman"/>
          <w:bCs/>
          <w:color w:val="auto"/>
        </w:rPr>
        <w:t>要求</w:t>
      </w:r>
      <w:r>
        <w:rPr>
          <w:rFonts w:hint="eastAsia" w:ascii="Times New Roman" w:hAnsi="Times New Roman"/>
          <w:bCs/>
          <w:color w:val="auto"/>
          <w:lang w:eastAsia="zh-CN"/>
        </w:rPr>
        <w:t>，可采取以下防控措施：</w:t>
      </w:r>
      <w:r>
        <w:rPr>
          <w:rFonts w:ascii="Times New Roman" w:hAnsi="Times New Roman"/>
          <w:color w:val="auto"/>
        </w:rPr>
        <w:t>‌</w:t>
      </w:r>
    </w:p>
    <w:p w14:paraId="2AC79EBC">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预热的加热区域应在焊缝坡口两侧，宽度应为焊件施焊处板厚的1.5倍以上，且不小于100mm</w:t>
      </w:r>
      <w:r>
        <w:rPr>
          <w:rFonts w:hint="eastAsia" w:ascii="Times New Roman" w:hAnsi="Times New Roman"/>
          <w:color w:val="auto"/>
          <w:lang w:eastAsia="zh-CN"/>
        </w:rPr>
        <w:t>；</w:t>
      </w:r>
    </w:p>
    <w:p w14:paraId="4637D8BE">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预热温度和道间温度的保持，宜采用电加热法、火焰加热法和红外线加热法，并采用测温仪器测量</w:t>
      </w:r>
      <w:r>
        <w:rPr>
          <w:rFonts w:hint="eastAsia" w:ascii="Times New Roman" w:hAnsi="Times New Roman"/>
          <w:color w:val="auto"/>
          <w:lang w:eastAsia="zh-CN"/>
        </w:rPr>
        <w:t>；</w:t>
      </w:r>
    </w:p>
    <w:p w14:paraId="6DF40B8B">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宜在焊件受热面的背面测量，测量点应在离电弧经过前的焊接点各方向不少于75mm处。</w:t>
      </w:r>
    </w:p>
    <w:p w14:paraId="0955E3E1">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02" w:name="_Toc3885"/>
      <w:bookmarkStart w:id="303" w:name="_Toc6523"/>
      <w:bookmarkStart w:id="304" w:name="_Toc28268"/>
      <w:bookmarkStart w:id="305" w:name="_Toc224548772"/>
      <w:bookmarkStart w:id="306" w:name="_Toc5826"/>
      <w:bookmarkStart w:id="307" w:name="_Toc25779"/>
      <w:bookmarkStart w:id="308" w:name="_Toc32015"/>
      <w:r>
        <w:rPr>
          <w:rFonts w:hint="eastAsia" w:ascii="Times New Roman" w:hAnsi="Times New Roman" w:cs="Times New Roman"/>
          <w:b w:val="0"/>
          <w:bCs/>
          <w:color w:val="auto"/>
          <w:kern w:val="44"/>
          <w:sz w:val="24"/>
          <w:szCs w:val="24"/>
        </w:rPr>
        <w:t>7.4  焊后消除应力处理质量问题防控</w:t>
      </w:r>
      <w:bookmarkEnd w:id="302"/>
      <w:bookmarkEnd w:id="303"/>
      <w:bookmarkEnd w:id="304"/>
      <w:bookmarkEnd w:id="305"/>
      <w:bookmarkEnd w:id="306"/>
      <w:bookmarkEnd w:id="307"/>
      <w:bookmarkEnd w:id="308"/>
    </w:p>
    <w:p w14:paraId="422AE64C">
      <w:pPr>
        <w:rPr>
          <w:rFonts w:ascii="Times New Roman" w:hAnsi="Times New Roman"/>
          <w:color w:val="auto"/>
        </w:rPr>
      </w:pPr>
      <w:r>
        <w:rPr>
          <w:rFonts w:ascii="Times New Roman" w:hAnsi="Times New Roman"/>
          <w:b/>
          <w:bCs/>
          <w:color w:val="auto"/>
        </w:rPr>
        <w:t>7.4.1</w:t>
      </w:r>
      <w:r>
        <w:rPr>
          <w:rFonts w:ascii="Times New Roman" w:hAnsi="Times New Roman"/>
          <w:bCs/>
          <w:color w:val="auto"/>
        </w:rPr>
        <w:t xml:space="preserve">  电加热器进行局部消除应力热处理，消除应力不均</w:t>
      </w:r>
      <w:r>
        <w:rPr>
          <w:rFonts w:hint="eastAsia" w:ascii="Times New Roman" w:hAnsi="Times New Roman"/>
          <w:bCs/>
          <w:color w:val="auto"/>
          <w:lang w:eastAsia="zh-CN"/>
        </w:rPr>
        <w:t>，可采取以下防控措施：</w:t>
      </w:r>
      <w:r>
        <w:rPr>
          <w:rFonts w:ascii="Times New Roman" w:hAnsi="Times New Roman"/>
          <w:color w:val="auto"/>
        </w:rPr>
        <w:t>‌</w:t>
      </w:r>
    </w:p>
    <w:p w14:paraId="65AB92D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使用配有温度自动控制仪的加热设备</w:t>
      </w:r>
      <w:r>
        <w:rPr>
          <w:rFonts w:hint="eastAsia" w:ascii="Times New Roman" w:hAnsi="Times New Roman"/>
          <w:color w:val="auto"/>
          <w:lang w:eastAsia="zh-CN"/>
        </w:rPr>
        <w:t>；</w:t>
      </w:r>
    </w:p>
    <w:p w14:paraId="60526853">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焊缝每侧面加热板（带）的宽度不应小于钢板厚度的3倍，且应不小于200mm</w:t>
      </w:r>
      <w:r>
        <w:rPr>
          <w:rFonts w:hint="eastAsia" w:ascii="Times New Roman" w:hAnsi="Times New Roman"/>
          <w:color w:val="auto"/>
          <w:lang w:eastAsia="zh-CN"/>
        </w:rPr>
        <w:t>；</w:t>
      </w:r>
    </w:p>
    <w:p w14:paraId="59626EF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加热板（带）以外构件两侧宜用保温材料适当覆盖。</w:t>
      </w:r>
    </w:p>
    <w:p w14:paraId="612C60DA">
      <w:pPr>
        <w:rPr>
          <w:rFonts w:ascii="Times New Roman" w:hAnsi="Times New Roman"/>
          <w:color w:val="auto"/>
        </w:rPr>
      </w:pPr>
      <w:r>
        <w:rPr>
          <w:rFonts w:ascii="Times New Roman" w:hAnsi="Times New Roman"/>
          <w:b/>
          <w:bCs/>
          <w:color w:val="auto"/>
        </w:rPr>
        <w:t>7.4.2</w:t>
      </w:r>
      <w:r>
        <w:rPr>
          <w:rFonts w:ascii="Times New Roman" w:hAnsi="Times New Roman"/>
          <w:bCs/>
          <w:color w:val="auto"/>
        </w:rPr>
        <w:t xml:space="preserve">  锤击法消除应力热处理操作不当</w:t>
      </w:r>
      <w:r>
        <w:rPr>
          <w:rFonts w:hint="eastAsia" w:ascii="Times New Roman" w:hAnsi="Times New Roman"/>
          <w:bCs/>
          <w:color w:val="auto"/>
          <w:lang w:eastAsia="zh-CN"/>
        </w:rPr>
        <w:t>，可采取以下防控措施：</w:t>
      </w:r>
      <w:r>
        <w:rPr>
          <w:rFonts w:ascii="Times New Roman" w:hAnsi="Times New Roman"/>
          <w:color w:val="auto"/>
        </w:rPr>
        <w:t>‌</w:t>
      </w:r>
    </w:p>
    <w:p w14:paraId="2FC26793">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应使用圆头手锤或小型振动工具进行</w:t>
      </w:r>
      <w:r>
        <w:rPr>
          <w:rFonts w:hint="eastAsia" w:ascii="Times New Roman" w:hAnsi="Times New Roman"/>
          <w:color w:val="auto"/>
          <w:lang w:eastAsia="zh-CN"/>
        </w:rPr>
        <w:t>；</w:t>
      </w:r>
    </w:p>
    <w:p w14:paraId="37D282A4">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不应对根部焊缝、盖面焊缝、焊缝坡口边缘的母材进行锤击。</w:t>
      </w:r>
    </w:p>
    <w:p w14:paraId="7BAADF5A">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09" w:name="_Toc31612"/>
      <w:bookmarkStart w:id="310" w:name="_Toc224548773"/>
      <w:bookmarkStart w:id="311" w:name="_Toc12042"/>
      <w:r>
        <w:rPr>
          <w:rFonts w:hint="eastAsia" w:ascii="Times New Roman" w:hAnsi="Times New Roman" w:cs="Times New Roman"/>
          <w:b w:val="0"/>
          <w:bCs/>
          <w:color w:val="auto"/>
          <w:kern w:val="44"/>
          <w:sz w:val="24"/>
          <w:szCs w:val="24"/>
        </w:rPr>
        <w:t>7.5  钢结构焊缝探伤检测质量问题防控</w:t>
      </w:r>
      <w:bookmarkEnd w:id="309"/>
      <w:bookmarkEnd w:id="310"/>
      <w:bookmarkEnd w:id="311"/>
    </w:p>
    <w:p w14:paraId="6459C447">
      <w:pPr>
        <w:rPr>
          <w:rFonts w:ascii="Times New Roman" w:hAnsi="Times New Roman"/>
          <w:color w:val="auto"/>
        </w:rPr>
      </w:pPr>
      <w:bookmarkStart w:id="312" w:name="OLE_LINK24"/>
      <w:bookmarkStart w:id="313" w:name="OLE_LINK66"/>
      <w:r>
        <w:rPr>
          <w:rFonts w:ascii="Times New Roman" w:hAnsi="Times New Roman"/>
          <w:b/>
          <w:color w:val="auto"/>
          <w:kern w:val="0"/>
          <w:szCs w:val="21"/>
        </w:rPr>
        <w:t>7.5.1</w:t>
      </w:r>
      <w:r>
        <w:rPr>
          <w:rFonts w:ascii="Times New Roman" w:hAnsi="Times New Roman"/>
          <w:color w:val="auto"/>
          <w:kern w:val="0"/>
          <w:szCs w:val="21"/>
        </w:rPr>
        <w:t xml:space="preserve">  钢结构焊缝探伤</w:t>
      </w:r>
      <w:r>
        <w:rPr>
          <w:rFonts w:hint="eastAsia" w:ascii="Times New Roman" w:hAnsi="Times New Roman"/>
          <w:color w:val="auto"/>
          <w:kern w:val="0"/>
          <w:szCs w:val="21"/>
          <w:lang w:val="en-US" w:eastAsia="zh-CN"/>
        </w:rPr>
        <w:t>检测</w:t>
      </w:r>
      <w:r>
        <w:rPr>
          <w:rFonts w:ascii="Times New Roman" w:hAnsi="Times New Roman"/>
          <w:color w:val="auto"/>
          <w:kern w:val="0"/>
          <w:szCs w:val="21"/>
        </w:rPr>
        <w:t>条件不符合要求</w:t>
      </w:r>
      <w:r>
        <w:rPr>
          <w:rFonts w:hint="eastAsia" w:ascii="Times New Roman" w:hAnsi="Times New Roman"/>
          <w:color w:val="auto"/>
          <w:kern w:val="0"/>
          <w:szCs w:val="21"/>
          <w:lang w:eastAsia="zh-CN"/>
        </w:rPr>
        <w:t>，可采取以下防控措施：</w:t>
      </w:r>
      <w:bookmarkEnd w:id="312"/>
      <w:bookmarkEnd w:id="313"/>
      <w:r>
        <w:rPr>
          <w:rFonts w:ascii="Times New Roman" w:hAnsi="Times New Roman"/>
          <w:color w:val="auto"/>
        </w:rPr>
        <w:t>‌</w:t>
      </w:r>
    </w:p>
    <w:p w14:paraId="3BA0EF28">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选用具备对应检测资质的机构及人员，探伤作业人员需持有效资格证书上岗，严禁无证操作</w:t>
      </w:r>
      <w:r>
        <w:rPr>
          <w:rFonts w:hint="eastAsia" w:ascii="Times New Roman" w:hAnsi="Times New Roman"/>
          <w:color w:val="auto"/>
          <w:lang w:eastAsia="zh-CN"/>
        </w:rPr>
        <w:t>；</w:t>
      </w:r>
    </w:p>
    <w:p w14:paraId="426DB36B">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作业前开展专项技术交底，明确焊缝检测等级、执行</w:t>
      </w:r>
      <w:r>
        <w:rPr>
          <w:rFonts w:hint="eastAsia" w:ascii="Times New Roman" w:hAnsi="Times New Roman"/>
          <w:bCs/>
          <w:color w:val="auto"/>
          <w:lang w:val="en-US" w:eastAsia="zh-CN"/>
        </w:rPr>
        <w:t>标准</w:t>
      </w:r>
      <w:r>
        <w:rPr>
          <w:rFonts w:ascii="Times New Roman" w:hAnsi="Times New Roman"/>
          <w:bCs/>
          <w:color w:val="auto"/>
        </w:rPr>
        <w:t>、缺陷判定标准、检测范围、抽检比例及重点检测部位</w:t>
      </w:r>
      <w:r>
        <w:rPr>
          <w:rFonts w:hint="eastAsia" w:ascii="Times New Roman" w:hAnsi="Times New Roman"/>
          <w:color w:val="auto"/>
          <w:lang w:eastAsia="zh-CN"/>
        </w:rPr>
        <w:t>；</w:t>
      </w:r>
    </w:p>
    <w:p w14:paraId="550A158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探伤检测前，彻底清理焊缝及两侧母材表面的焊渣、飞溅、铁锈、油污、氧化皮及涂装涂层，清理宽度满足探伤设备检测要求</w:t>
      </w:r>
      <w:r>
        <w:rPr>
          <w:rFonts w:hint="eastAsia" w:ascii="Times New Roman" w:hAnsi="Times New Roman"/>
          <w:color w:val="auto"/>
          <w:lang w:eastAsia="zh-CN"/>
        </w:rPr>
        <w:t>；</w:t>
      </w:r>
    </w:p>
    <w:p w14:paraId="6B9C9C0F">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选用校准合格、性能完好的探伤设备，检测前对仪器、探头、试块进行调试校验，做好校准记录。</w:t>
      </w:r>
    </w:p>
    <w:p w14:paraId="3F042CF9">
      <w:pPr>
        <w:rPr>
          <w:rFonts w:ascii="Times New Roman" w:hAnsi="Times New Roman"/>
          <w:color w:val="auto"/>
        </w:rPr>
      </w:pPr>
      <w:r>
        <w:rPr>
          <w:rFonts w:ascii="Times New Roman" w:hAnsi="Times New Roman"/>
          <w:b/>
          <w:color w:val="auto"/>
          <w:kern w:val="0"/>
          <w:szCs w:val="21"/>
        </w:rPr>
        <w:t>7.5.2</w:t>
      </w:r>
      <w:r>
        <w:rPr>
          <w:rFonts w:ascii="Times New Roman" w:hAnsi="Times New Roman"/>
          <w:color w:val="auto"/>
          <w:kern w:val="0"/>
          <w:szCs w:val="21"/>
        </w:rPr>
        <w:t xml:space="preserve">  钢结构焊缝探伤检测操作不符合</w:t>
      </w:r>
      <w:r>
        <w:rPr>
          <w:rFonts w:hint="eastAsia" w:ascii="Times New Roman" w:hAnsi="Times New Roman"/>
          <w:color w:val="auto"/>
          <w:kern w:val="0"/>
          <w:szCs w:val="21"/>
          <w:lang w:val="en-US" w:eastAsia="zh-CN"/>
        </w:rPr>
        <w:t>规范</w:t>
      </w:r>
      <w:r>
        <w:rPr>
          <w:rFonts w:ascii="Times New Roman" w:hAnsi="Times New Roman"/>
          <w:color w:val="auto"/>
          <w:kern w:val="0"/>
          <w:szCs w:val="21"/>
        </w:rPr>
        <w:t>要求</w:t>
      </w:r>
      <w:r>
        <w:rPr>
          <w:rFonts w:hint="eastAsia" w:ascii="Times New Roman" w:hAnsi="Times New Roman"/>
          <w:color w:val="auto"/>
          <w:kern w:val="0"/>
          <w:szCs w:val="21"/>
          <w:lang w:eastAsia="zh-CN"/>
        </w:rPr>
        <w:t>，</w:t>
      </w:r>
      <w:r>
        <w:rPr>
          <w:rFonts w:hint="eastAsia" w:ascii="Times New Roman" w:hAnsi="Times New Roman"/>
          <w:bCs/>
          <w:color w:val="auto"/>
          <w:lang w:eastAsia="zh-CN"/>
        </w:rPr>
        <w:t>可采取以下防控措施：</w:t>
      </w:r>
      <w:r>
        <w:rPr>
          <w:rFonts w:ascii="Times New Roman" w:hAnsi="Times New Roman"/>
          <w:color w:val="auto"/>
        </w:rPr>
        <w:t>‌</w:t>
      </w:r>
    </w:p>
    <w:p w14:paraId="7128DFF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按照设计文件及国家现行标准选定探伤方式，关键受力焊缝、全熔透焊缝优先采用超声检测，表面裂纹选用磁粉/渗透检测</w:t>
      </w:r>
      <w:r>
        <w:rPr>
          <w:rFonts w:hint="eastAsia" w:ascii="Times New Roman" w:hAnsi="Times New Roman"/>
          <w:color w:val="auto"/>
          <w:lang w:eastAsia="zh-CN"/>
        </w:rPr>
        <w:t>；</w:t>
      </w:r>
    </w:p>
    <w:p w14:paraId="193F6505">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超声探伤保证全焊缝扫查无死角，射线探伤把控曝光参数、底片质量</w:t>
      </w:r>
      <w:r>
        <w:rPr>
          <w:rFonts w:hint="eastAsia" w:ascii="Times New Roman" w:hAnsi="Times New Roman"/>
          <w:color w:val="auto"/>
          <w:lang w:eastAsia="zh-CN"/>
        </w:rPr>
        <w:t>；</w:t>
      </w:r>
    </w:p>
    <w:p w14:paraId="4F8E405C">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区分裂纹、未焊透、未熔合、气孔、夹渣等缺陷类型，测量记录缺陷尺寸、位置、数量，全程留存检测影像、数据记录</w:t>
      </w:r>
      <w:r>
        <w:rPr>
          <w:rFonts w:hint="eastAsia" w:ascii="Times New Roman" w:hAnsi="Times New Roman"/>
          <w:color w:val="auto"/>
          <w:lang w:eastAsia="zh-CN"/>
        </w:rPr>
        <w:t>；</w:t>
      </w:r>
    </w:p>
    <w:p w14:paraId="3CF53E2C">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安排专人对探伤作业全过程旁站监督，核查检测操作规范性、参数合理性，重点管控抽检焊缝的代表性</w:t>
      </w:r>
      <w:r>
        <w:rPr>
          <w:rFonts w:hint="eastAsia" w:ascii="Times New Roman" w:hAnsi="Times New Roman"/>
          <w:color w:val="auto"/>
          <w:lang w:eastAsia="zh-CN"/>
        </w:rPr>
        <w:t>；</w:t>
      </w:r>
    </w:p>
    <w:p w14:paraId="0AE3128D">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探伤判定不合格的焊缝，出具书面返修通知单，明确缺陷位置、尺寸及返修要求</w:t>
      </w:r>
      <w:r>
        <w:rPr>
          <w:rFonts w:hint="eastAsia" w:ascii="Times New Roman" w:hAnsi="Times New Roman"/>
          <w:color w:val="auto"/>
          <w:lang w:eastAsia="zh-CN"/>
        </w:rPr>
        <w:t>；</w:t>
      </w:r>
    </w:p>
    <w:p w14:paraId="696ABDB4">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返修后采用原检测方法再次复检，严禁未返修、复检不合格的焊缝隐蔽或投入使用。</w:t>
      </w:r>
    </w:p>
    <w:p w14:paraId="2763DEE2">
      <w:pPr>
        <w:rPr>
          <w:rFonts w:ascii="Times New Roman" w:hAnsi="Times New Roman"/>
          <w:bCs/>
          <w:color w:val="auto"/>
        </w:rPr>
      </w:pPr>
    </w:p>
    <w:p w14:paraId="6629E349">
      <w:pPr>
        <w:rPr>
          <w:rFonts w:ascii="Times New Roman" w:hAnsi="Times New Roman"/>
          <w:bCs/>
          <w:color w:val="auto"/>
        </w:rPr>
        <w:sectPr>
          <w:pgSz w:w="11906" w:h="16838"/>
          <w:pgMar w:top="1440" w:right="1800" w:bottom="1440" w:left="1800" w:header="851" w:footer="992" w:gutter="0"/>
          <w:cols w:space="425" w:num="1"/>
          <w:docGrid w:type="lines" w:linePitch="312" w:charSpace="0"/>
        </w:sectPr>
      </w:pPr>
    </w:p>
    <w:p w14:paraId="678703BA">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314" w:name="_Toc12743"/>
      <w:bookmarkStart w:id="315" w:name="_Toc10320"/>
      <w:bookmarkStart w:id="316" w:name="_Toc16445"/>
      <w:bookmarkStart w:id="317" w:name="_Toc4488"/>
      <w:bookmarkStart w:id="318" w:name="_Toc25558"/>
      <w:bookmarkStart w:id="319" w:name="_Toc224548774"/>
      <w:bookmarkStart w:id="320" w:name="_Toc5264"/>
      <w:r>
        <w:rPr>
          <w:rFonts w:ascii="Times New Roman" w:hAnsi="Times New Roman" w:eastAsia="黑体" w:cs="Times New Roman"/>
          <w:b w:val="0"/>
          <w:bCs w:val="0"/>
          <w:color w:val="auto"/>
          <w:kern w:val="36"/>
          <w:sz w:val="28"/>
          <w:szCs w:val="28"/>
        </w:rPr>
        <w:t>8  涂装工程</w:t>
      </w:r>
      <w:bookmarkEnd w:id="314"/>
      <w:bookmarkEnd w:id="315"/>
      <w:bookmarkEnd w:id="316"/>
      <w:bookmarkEnd w:id="317"/>
      <w:bookmarkEnd w:id="318"/>
      <w:bookmarkEnd w:id="319"/>
      <w:bookmarkEnd w:id="320"/>
    </w:p>
    <w:p w14:paraId="37441F8C">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21" w:name="_Toc26372"/>
      <w:bookmarkStart w:id="322" w:name="_Toc18480"/>
      <w:bookmarkStart w:id="323" w:name="_Toc3453"/>
      <w:bookmarkStart w:id="324" w:name="_Toc224548775"/>
      <w:bookmarkStart w:id="325" w:name="_Toc5725"/>
      <w:bookmarkStart w:id="326" w:name="_Toc334"/>
      <w:bookmarkStart w:id="327" w:name="_Toc32105"/>
      <w:bookmarkStart w:id="328" w:name="_Toc11253"/>
      <w:r>
        <w:rPr>
          <w:rFonts w:hint="eastAsia" w:ascii="Times New Roman" w:hAnsi="Times New Roman" w:cs="Times New Roman"/>
          <w:b w:val="0"/>
          <w:bCs/>
          <w:color w:val="auto"/>
          <w:kern w:val="44"/>
          <w:sz w:val="24"/>
          <w:szCs w:val="24"/>
        </w:rPr>
        <w:t>8.1  表面处理质量问题防控</w:t>
      </w:r>
      <w:bookmarkEnd w:id="321"/>
      <w:bookmarkEnd w:id="322"/>
      <w:bookmarkEnd w:id="323"/>
      <w:bookmarkEnd w:id="324"/>
      <w:bookmarkEnd w:id="325"/>
      <w:bookmarkEnd w:id="326"/>
      <w:bookmarkEnd w:id="327"/>
      <w:bookmarkEnd w:id="328"/>
    </w:p>
    <w:p w14:paraId="4B593EE3">
      <w:pPr>
        <w:rPr>
          <w:rFonts w:ascii="Times New Roman" w:hAnsi="Times New Roman"/>
          <w:color w:val="auto"/>
        </w:rPr>
      </w:pPr>
      <w:r>
        <w:rPr>
          <w:rFonts w:ascii="Times New Roman" w:hAnsi="Times New Roman"/>
          <w:b/>
          <w:bCs/>
          <w:color w:val="auto"/>
        </w:rPr>
        <w:t>8.1.1</w:t>
      </w:r>
      <w:r>
        <w:rPr>
          <w:rFonts w:ascii="Times New Roman" w:hAnsi="Times New Roman"/>
          <w:bCs/>
          <w:color w:val="auto"/>
        </w:rPr>
        <w:t xml:space="preserve">  钢材抛丸除锈后表面粗糙度不足或过大</w:t>
      </w:r>
      <w:r>
        <w:rPr>
          <w:rFonts w:hint="eastAsia" w:ascii="Times New Roman" w:hAnsi="Times New Roman"/>
          <w:bCs/>
          <w:color w:val="auto"/>
          <w:lang w:eastAsia="zh-CN"/>
        </w:rPr>
        <w:t>，可采取以下防控措施：</w:t>
      </w:r>
      <w:r>
        <w:rPr>
          <w:rFonts w:ascii="Times New Roman" w:hAnsi="Times New Roman"/>
          <w:color w:val="auto"/>
        </w:rPr>
        <w:t>‌</w:t>
      </w:r>
    </w:p>
    <w:p w14:paraId="5343F56F">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钢材抛丸除锈时选择合适直径的钢丸</w:t>
      </w:r>
      <w:r>
        <w:rPr>
          <w:rFonts w:hint="eastAsia" w:ascii="Times New Roman" w:hAnsi="Times New Roman"/>
          <w:color w:val="auto"/>
          <w:lang w:eastAsia="zh-CN"/>
        </w:rPr>
        <w:t>；</w:t>
      </w:r>
    </w:p>
    <w:p w14:paraId="1B94473B">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钢材在抛丸设备中抛丸除锈的时间长短会影响其表面粗糙度，首件构件做试抛丸，然后根据抛丸的表面质量选定该批次构件抛丸时设备的行进速度</w:t>
      </w:r>
      <w:r>
        <w:rPr>
          <w:rFonts w:hint="eastAsia" w:ascii="Times New Roman" w:hAnsi="Times New Roman"/>
          <w:color w:val="auto"/>
          <w:lang w:eastAsia="zh-CN"/>
        </w:rPr>
        <w:t>；</w:t>
      </w:r>
    </w:p>
    <w:p w14:paraId="3501EAC1">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调整好抛头或喷枪角度，按工件类型与质量要求精准调整，兼顾效率、表面质量与丸料利用率 。</w:t>
      </w:r>
    </w:p>
    <w:p w14:paraId="72C1D312">
      <w:pPr>
        <w:rPr>
          <w:rFonts w:ascii="Times New Roman" w:hAnsi="Times New Roman"/>
          <w:color w:val="auto"/>
        </w:rPr>
      </w:pPr>
      <w:r>
        <w:rPr>
          <w:rFonts w:ascii="Times New Roman" w:hAnsi="Times New Roman"/>
          <w:b/>
          <w:bCs/>
          <w:color w:val="auto"/>
        </w:rPr>
        <w:t>8.1.2</w:t>
      </w:r>
      <w:r>
        <w:rPr>
          <w:rFonts w:ascii="Times New Roman" w:hAnsi="Times New Roman"/>
          <w:bCs/>
          <w:color w:val="auto"/>
        </w:rPr>
        <w:t xml:space="preserve">  钢材抛丸除锈后表面出现氧化膜</w:t>
      </w:r>
      <w:r>
        <w:rPr>
          <w:rFonts w:hint="eastAsia" w:ascii="Times New Roman" w:hAnsi="Times New Roman"/>
          <w:bCs/>
          <w:color w:val="auto"/>
          <w:lang w:eastAsia="zh-CN"/>
        </w:rPr>
        <w:t>，可采取以下防控措施：</w:t>
      </w:r>
      <w:r>
        <w:rPr>
          <w:rFonts w:ascii="Times New Roman" w:hAnsi="Times New Roman"/>
          <w:color w:val="auto"/>
        </w:rPr>
        <w:t>‌</w:t>
      </w:r>
    </w:p>
    <w:p w14:paraId="37469D4E">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钢材抛丸除锈后表面无保护层，极易生锈，不能存放在湿度过大的环境中，冬季低温环境下需预热钢材</w:t>
      </w:r>
      <w:r>
        <w:rPr>
          <w:rFonts w:hint="eastAsia" w:ascii="Times New Roman" w:hAnsi="Times New Roman"/>
          <w:color w:val="auto"/>
          <w:lang w:eastAsia="zh-CN"/>
        </w:rPr>
        <w:t>；</w:t>
      </w:r>
    </w:p>
    <w:p w14:paraId="705D7E29">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采用涂料防腐时，表面除锈处理后宜在4h内进行涂装；采用金属热喷涂防腐时，钢结构表面处理与热喷涂施工的间隔时间</w:t>
      </w:r>
      <w:r>
        <w:rPr>
          <w:rFonts w:hint="eastAsia" w:ascii="Times New Roman" w:hAnsi="Times New Roman"/>
          <w:bCs/>
          <w:color w:val="auto"/>
          <w:lang w:eastAsia="zh-CN"/>
        </w:rPr>
        <w:t>，</w:t>
      </w:r>
      <w:r>
        <w:rPr>
          <w:rFonts w:ascii="Times New Roman" w:hAnsi="Times New Roman"/>
          <w:bCs/>
          <w:color w:val="auto"/>
        </w:rPr>
        <w:t>晴天或湿度不大的气候条件下不应超过12h，雨天、潮湿、有盐雾的气候条件下不应超过2h</w:t>
      </w:r>
      <w:r>
        <w:rPr>
          <w:rFonts w:hint="eastAsia" w:ascii="Times New Roman" w:hAnsi="Times New Roman"/>
          <w:color w:val="auto"/>
          <w:lang w:eastAsia="zh-CN"/>
        </w:rPr>
        <w:t>；</w:t>
      </w:r>
    </w:p>
    <w:p w14:paraId="54328432">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用钢丝刷、砂纸手工打磨去除锈斑，再用压缩空气吹扫干净。</w:t>
      </w:r>
    </w:p>
    <w:p w14:paraId="4D936A04">
      <w:pPr>
        <w:rPr>
          <w:rFonts w:ascii="Times New Roman" w:hAnsi="Times New Roman"/>
          <w:color w:val="auto"/>
        </w:rPr>
      </w:pPr>
      <w:r>
        <w:rPr>
          <w:rFonts w:ascii="Times New Roman" w:hAnsi="Times New Roman"/>
          <w:b/>
          <w:bCs/>
          <w:color w:val="auto"/>
        </w:rPr>
        <w:t>8.1.3</w:t>
      </w:r>
      <w:r>
        <w:rPr>
          <w:rFonts w:ascii="Times New Roman" w:hAnsi="Times New Roman"/>
          <w:bCs/>
          <w:color w:val="auto"/>
        </w:rPr>
        <w:t xml:space="preserve">  构件涂装基层处理不当</w:t>
      </w:r>
      <w:r>
        <w:rPr>
          <w:rFonts w:hint="eastAsia" w:ascii="Times New Roman" w:hAnsi="Times New Roman"/>
          <w:bCs/>
          <w:color w:val="auto"/>
          <w:lang w:eastAsia="zh-CN"/>
        </w:rPr>
        <w:t>，可采取以下防控措施：</w:t>
      </w:r>
      <w:r>
        <w:rPr>
          <w:rFonts w:ascii="Times New Roman" w:hAnsi="Times New Roman"/>
          <w:color w:val="auto"/>
        </w:rPr>
        <w:t>‌</w:t>
      </w:r>
    </w:p>
    <w:p w14:paraId="7D19E9BD">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清理干净涂装基层，不应存在焊接飞溅、焊渣 、焊疤 、灰尘、油污 、水和毛刺等</w:t>
      </w:r>
      <w:r>
        <w:rPr>
          <w:rFonts w:hint="eastAsia" w:ascii="Times New Roman" w:hAnsi="Times New Roman"/>
          <w:color w:val="auto"/>
          <w:lang w:eastAsia="zh-CN"/>
        </w:rPr>
        <w:t>；</w:t>
      </w:r>
    </w:p>
    <w:p w14:paraId="6A54C17E">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注意除锈后成品保护，避免涂装前钢材基层二次污染</w:t>
      </w:r>
      <w:r>
        <w:rPr>
          <w:rFonts w:hint="eastAsia" w:ascii="Times New Roman" w:hAnsi="Times New Roman"/>
          <w:color w:val="auto"/>
          <w:lang w:eastAsia="zh-CN"/>
        </w:rPr>
        <w:t>；</w:t>
      </w:r>
    </w:p>
    <w:p w14:paraId="6D17B6FE">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应对钢材表面除锈及防锈底漆涂装质量进行隐蔽工程验收。</w:t>
      </w:r>
    </w:p>
    <w:p w14:paraId="7AE4DA80">
      <w:pPr>
        <w:rPr>
          <w:rFonts w:ascii="Times New Roman" w:hAnsi="Times New Roman"/>
          <w:color w:val="auto"/>
        </w:rPr>
      </w:pPr>
      <w:r>
        <w:rPr>
          <w:rFonts w:ascii="Times New Roman" w:hAnsi="Times New Roman"/>
          <w:b/>
          <w:bCs/>
          <w:color w:val="auto"/>
        </w:rPr>
        <w:t>8.1.4</w:t>
      </w:r>
      <w:r>
        <w:rPr>
          <w:rFonts w:ascii="Times New Roman" w:hAnsi="Times New Roman"/>
          <w:bCs/>
          <w:color w:val="auto"/>
        </w:rPr>
        <w:t xml:space="preserve">  人工除锈不符合</w:t>
      </w:r>
      <w:r>
        <w:rPr>
          <w:rFonts w:hint="eastAsia" w:ascii="Times New Roman" w:hAnsi="Times New Roman"/>
          <w:bCs/>
          <w:color w:val="auto"/>
          <w:lang w:val="en-US" w:eastAsia="zh-CN"/>
        </w:rPr>
        <w:t>设计文件及规范</w:t>
      </w:r>
      <w:r>
        <w:rPr>
          <w:rFonts w:ascii="Times New Roman" w:hAnsi="Times New Roman"/>
          <w:bCs/>
          <w:color w:val="auto"/>
        </w:rPr>
        <w:t>要求</w:t>
      </w:r>
      <w:r>
        <w:rPr>
          <w:rFonts w:hint="eastAsia" w:ascii="Times New Roman" w:hAnsi="Times New Roman"/>
          <w:bCs/>
          <w:color w:val="auto"/>
          <w:lang w:eastAsia="zh-CN"/>
        </w:rPr>
        <w:t>，</w:t>
      </w:r>
      <w:r>
        <w:rPr>
          <w:rFonts w:hint="eastAsia" w:ascii="Times New Roman" w:hAnsi="Times New Roman"/>
          <w:bCs/>
          <w:color w:val="auto"/>
        </w:rPr>
        <w:t>可采取以下防控措施：</w:t>
      </w:r>
      <w:r>
        <w:rPr>
          <w:rFonts w:ascii="Times New Roman" w:hAnsi="Times New Roman"/>
          <w:color w:val="auto"/>
        </w:rPr>
        <w:t>‌</w:t>
      </w:r>
    </w:p>
    <w:p w14:paraId="32A730DC">
      <w:pPr>
        <w:ind w:firstLine="422" w:firstLineChars="200"/>
        <w:rPr>
          <w:rFonts w:hint="eastAsia" w:ascii="Times New Roman" w:hAnsi="Times New Roman" w:eastAsia="宋体"/>
          <w:bCs/>
          <w:color w:val="auto"/>
          <w:lang w:eastAsia="zh-CN"/>
        </w:rPr>
      </w:pPr>
      <w:r>
        <w:rPr>
          <w:rFonts w:ascii="Times New Roman" w:hAnsi="Times New Roman"/>
          <w:b/>
          <w:bCs/>
          <w:color w:val="auto"/>
        </w:rPr>
        <w:t>1</w:t>
      </w:r>
      <w:r>
        <w:rPr>
          <w:rFonts w:ascii="Times New Roman" w:hAnsi="Times New Roman"/>
          <w:bCs/>
          <w:color w:val="auto"/>
        </w:rPr>
        <w:t xml:space="preserve"> </w:t>
      </w:r>
      <w:r>
        <w:rPr>
          <w:rFonts w:hint="eastAsia" w:ascii="Times New Roman" w:hAnsi="Times New Roman"/>
          <w:bCs/>
          <w:color w:val="auto"/>
          <w:lang w:val="en-US" w:eastAsia="zh-CN"/>
        </w:rPr>
        <w:t xml:space="preserve"> </w:t>
      </w:r>
      <w:r>
        <w:rPr>
          <w:rFonts w:hint="eastAsia" w:ascii="Times New Roman" w:hAnsi="Times New Roman"/>
          <w:bCs/>
          <w:color w:val="auto"/>
        </w:rPr>
        <w:t>钢材表面返锈区域应优先采用喷射处理，以确保表面清洁度和粗糙度符合涂装要求；仅在局部、锈蚀极轻微或无法进行喷射处理的特殊情况下，才考虑结合手工处理作为补充，但不得仅依赖手工处理</w:t>
      </w:r>
      <w:r>
        <w:rPr>
          <w:rFonts w:hint="eastAsia" w:ascii="Times New Roman" w:hAnsi="Times New Roman"/>
          <w:color w:val="auto"/>
          <w:lang w:eastAsia="zh-CN"/>
        </w:rPr>
        <w:t>；</w:t>
      </w:r>
    </w:p>
    <w:p w14:paraId="40D23BB9">
      <w:pPr>
        <w:ind w:firstLine="422" w:firstLineChars="200"/>
        <w:rPr>
          <w:rFonts w:ascii="Times New Roman" w:hAnsi="Times New Roman"/>
          <w:bCs/>
          <w:color w:val="auto"/>
        </w:rPr>
      </w:pPr>
      <w:r>
        <w:rPr>
          <w:rFonts w:hint="eastAsia" w:ascii="Times New Roman" w:hAnsi="Times New Roman"/>
          <w:b/>
          <w:bCs w:val="0"/>
          <w:color w:val="auto"/>
          <w:lang w:val="en-US" w:eastAsia="zh-CN"/>
        </w:rPr>
        <w:t>2</w:t>
      </w:r>
      <w:r>
        <w:rPr>
          <w:rFonts w:hint="eastAsia" w:ascii="Times New Roman" w:hAnsi="Times New Roman"/>
          <w:bCs/>
          <w:color w:val="auto"/>
          <w:lang w:val="en-US" w:eastAsia="zh-CN"/>
        </w:rPr>
        <w:t xml:space="preserve"> </w:t>
      </w:r>
      <w:r>
        <w:rPr>
          <w:rFonts w:ascii="Times New Roman" w:hAnsi="Times New Roman"/>
          <w:bCs/>
          <w:color w:val="auto"/>
        </w:rPr>
        <w:t xml:space="preserve"> 选用适配钢结构的角磨机、气动打磨机、钢丝刷、砂纸、抛光轮等机具耗材，机具</w:t>
      </w:r>
      <w:r>
        <w:rPr>
          <w:rFonts w:hint="eastAsia" w:ascii="Times New Roman" w:hAnsi="Times New Roman"/>
          <w:bCs/>
          <w:color w:val="auto"/>
          <w:lang w:val="en-US" w:eastAsia="zh-CN"/>
        </w:rPr>
        <w:t>应</w:t>
      </w:r>
      <w:r>
        <w:rPr>
          <w:rFonts w:ascii="Times New Roman" w:hAnsi="Times New Roman"/>
          <w:bCs/>
          <w:color w:val="auto"/>
        </w:rPr>
        <w:t>运转完好，钢丝刷无严重磨损</w:t>
      </w:r>
      <w:r>
        <w:rPr>
          <w:rFonts w:hint="eastAsia" w:ascii="Times New Roman" w:hAnsi="Times New Roman"/>
          <w:color w:val="auto"/>
          <w:lang w:eastAsia="zh-CN"/>
        </w:rPr>
        <w:t>；</w:t>
      </w:r>
    </w:p>
    <w:p w14:paraId="526F9365">
      <w:pPr>
        <w:ind w:firstLine="422" w:firstLineChars="200"/>
        <w:rPr>
          <w:rFonts w:ascii="Times New Roman" w:hAnsi="Times New Roman"/>
          <w:bCs/>
          <w:color w:val="auto"/>
        </w:rPr>
      </w:pPr>
      <w:r>
        <w:rPr>
          <w:rFonts w:hint="eastAsia" w:ascii="Times New Roman" w:hAnsi="Times New Roman"/>
          <w:b/>
          <w:bCs/>
          <w:color w:val="auto"/>
          <w:lang w:val="en-US" w:eastAsia="zh-CN"/>
        </w:rPr>
        <w:t>3</w:t>
      </w:r>
      <w:r>
        <w:rPr>
          <w:rFonts w:ascii="Times New Roman" w:hAnsi="Times New Roman"/>
          <w:bCs/>
          <w:color w:val="auto"/>
        </w:rPr>
        <w:t xml:space="preserve">  打磨前清除构件表面浮尘、泥沙、焊瘤、毛刺</w:t>
      </w:r>
      <w:r>
        <w:rPr>
          <w:rFonts w:hint="eastAsia" w:ascii="Times New Roman" w:hAnsi="Times New Roman"/>
          <w:color w:val="auto"/>
          <w:lang w:eastAsia="zh-CN"/>
        </w:rPr>
        <w:t>；</w:t>
      </w:r>
    </w:p>
    <w:p w14:paraId="0D4AC24C">
      <w:pPr>
        <w:ind w:firstLine="422" w:firstLineChars="200"/>
        <w:rPr>
          <w:rFonts w:ascii="Times New Roman" w:hAnsi="Times New Roman"/>
          <w:bCs/>
          <w:color w:val="auto"/>
        </w:rPr>
      </w:pPr>
      <w:r>
        <w:rPr>
          <w:rFonts w:hint="eastAsia" w:ascii="Times New Roman" w:hAnsi="Times New Roman"/>
          <w:b/>
          <w:bCs/>
          <w:color w:val="auto"/>
          <w:lang w:val="en-US" w:eastAsia="zh-CN"/>
        </w:rPr>
        <w:t>4</w:t>
      </w:r>
      <w:r>
        <w:rPr>
          <w:rFonts w:ascii="Times New Roman" w:hAnsi="Times New Roman"/>
          <w:bCs/>
          <w:color w:val="auto"/>
        </w:rPr>
        <w:t xml:space="preserve">  遵循“先粗磨后精磨、先整体后死角”原则，先用粗磨轮清除厚氧化皮、顽固锈蚀，再用钢丝刷精磨，直至构件表面露出均匀金属光泽</w:t>
      </w:r>
      <w:r>
        <w:rPr>
          <w:rFonts w:hint="eastAsia" w:ascii="Times New Roman" w:hAnsi="Times New Roman"/>
          <w:color w:val="auto"/>
          <w:lang w:eastAsia="zh-CN"/>
        </w:rPr>
        <w:t>；</w:t>
      </w:r>
    </w:p>
    <w:p w14:paraId="21E22205">
      <w:pPr>
        <w:ind w:firstLine="422" w:firstLineChars="200"/>
        <w:rPr>
          <w:rFonts w:ascii="Times New Roman" w:hAnsi="Times New Roman"/>
          <w:bCs/>
          <w:color w:val="auto"/>
        </w:rPr>
      </w:pPr>
      <w:r>
        <w:rPr>
          <w:rFonts w:hint="eastAsia" w:ascii="Times New Roman" w:hAnsi="Times New Roman"/>
          <w:b/>
          <w:bCs/>
          <w:color w:val="auto"/>
          <w:lang w:val="en-US" w:eastAsia="zh-CN"/>
        </w:rPr>
        <w:t>5</w:t>
      </w:r>
      <w:r>
        <w:rPr>
          <w:rFonts w:ascii="Times New Roman" w:hAnsi="Times New Roman"/>
          <w:bCs/>
          <w:color w:val="auto"/>
        </w:rPr>
        <w:t xml:space="preserve">  针对钢结构梁柱节点、焊缝边缘、螺栓孔、阴角、加劲板夹缝等易漏磨部位，安排专人专项打磨，采用小型钢丝刷、弯头打磨机具精细化作业</w:t>
      </w:r>
      <w:r>
        <w:rPr>
          <w:rFonts w:hint="eastAsia" w:ascii="Times New Roman" w:hAnsi="Times New Roman"/>
          <w:color w:val="auto"/>
          <w:lang w:eastAsia="zh-CN"/>
        </w:rPr>
        <w:t>；</w:t>
      </w:r>
    </w:p>
    <w:p w14:paraId="62C1F411">
      <w:pPr>
        <w:ind w:firstLine="422" w:firstLineChars="200"/>
        <w:rPr>
          <w:rFonts w:ascii="Times New Roman" w:hAnsi="Times New Roman"/>
          <w:bCs/>
          <w:color w:val="auto"/>
        </w:rPr>
      </w:pPr>
      <w:r>
        <w:rPr>
          <w:rFonts w:hint="eastAsia" w:ascii="Times New Roman" w:hAnsi="Times New Roman"/>
          <w:b/>
          <w:bCs/>
          <w:color w:val="auto"/>
          <w:lang w:val="en-US" w:eastAsia="zh-CN"/>
        </w:rPr>
        <w:t>6</w:t>
      </w:r>
      <w:r>
        <w:rPr>
          <w:rFonts w:ascii="Times New Roman" w:hAnsi="Times New Roman"/>
          <w:bCs/>
          <w:color w:val="auto"/>
        </w:rPr>
        <w:t xml:space="preserve">  打磨完成后，用高压风吹扫、干净抹布擦拭构件表面，彻底清除打磨粉尘、铁屑，粉尘残留。</w:t>
      </w:r>
    </w:p>
    <w:p w14:paraId="7CE10F21">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29" w:name="_Toc11703"/>
      <w:bookmarkStart w:id="330" w:name="_Toc24640"/>
      <w:bookmarkStart w:id="331" w:name="_Toc263"/>
      <w:bookmarkStart w:id="332" w:name="_Toc31654"/>
      <w:bookmarkStart w:id="333" w:name="_Toc26006"/>
      <w:bookmarkStart w:id="334" w:name="_Toc25811"/>
      <w:bookmarkStart w:id="335" w:name="_Toc20279"/>
      <w:bookmarkStart w:id="336" w:name="_Toc224548776"/>
      <w:r>
        <w:rPr>
          <w:rFonts w:hint="eastAsia" w:ascii="Times New Roman" w:hAnsi="Times New Roman" w:cs="Times New Roman"/>
          <w:b w:val="0"/>
          <w:bCs/>
          <w:color w:val="auto"/>
          <w:kern w:val="44"/>
          <w:sz w:val="24"/>
          <w:szCs w:val="24"/>
        </w:rPr>
        <w:t>8.2  防腐涂装施工质量问题防控</w:t>
      </w:r>
      <w:bookmarkEnd w:id="329"/>
      <w:bookmarkEnd w:id="330"/>
      <w:bookmarkEnd w:id="331"/>
      <w:bookmarkEnd w:id="332"/>
      <w:bookmarkEnd w:id="333"/>
      <w:bookmarkEnd w:id="334"/>
      <w:bookmarkEnd w:id="335"/>
      <w:bookmarkEnd w:id="336"/>
    </w:p>
    <w:p w14:paraId="67681F66">
      <w:pPr>
        <w:rPr>
          <w:rFonts w:ascii="Times New Roman" w:hAnsi="Times New Roman"/>
          <w:color w:val="auto"/>
        </w:rPr>
      </w:pPr>
      <w:r>
        <w:rPr>
          <w:rFonts w:ascii="Times New Roman" w:hAnsi="Times New Roman"/>
          <w:b/>
          <w:bCs/>
          <w:color w:val="auto"/>
        </w:rPr>
        <w:t>8.2.1</w:t>
      </w:r>
      <w:r>
        <w:rPr>
          <w:rFonts w:ascii="Times New Roman" w:hAnsi="Times New Roman"/>
          <w:bCs/>
          <w:color w:val="auto"/>
        </w:rPr>
        <w:t xml:space="preserve">  防腐涂层厚度防控不符合设计文件及</w:t>
      </w:r>
      <w:r>
        <w:rPr>
          <w:rFonts w:hint="eastAsia" w:ascii="Times New Roman" w:hAnsi="Times New Roman"/>
          <w:bCs/>
          <w:color w:val="auto"/>
          <w:lang w:val="en-US" w:eastAsia="zh-CN"/>
        </w:rPr>
        <w:t>国家现行标准</w:t>
      </w:r>
      <w:r>
        <w:rPr>
          <w:rFonts w:ascii="Times New Roman" w:hAnsi="Times New Roman"/>
          <w:bCs/>
          <w:color w:val="auto"/>
        </w:rPr>
        <w:t>的规定</w:t>
      </w:r>
      <w:r>
        <w:rPr>
          <w:rFonts w:hint="eastAsia" w:ascii="Times New Roman" w:hAnsi="Times New Roman"/>
          <w:bCs/>
          <w:color w:val="auto"/>
          <w:lang w:eastAsia="zh-CN"/>
        </w:rPr>
        <w:t>，可采取以下防控措施：</w:t>
      </w:r>
      <w:r>
        <w:rPr>
          <w:rFonts w:ascii="Times New Roman" w:hAnsi="Times New Roman"/>
          <w:color w:val="auto"/>
        </w:rPr>
        <w:t>‌</w:t>
      </w:r>
    </w:p>
    <w:p w14:paraId="53395762">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构件的涂装面尽可能平卧，保持水平，使涂装施工简单容易操作，从而方便控制厚度</w:t>
      </w:r>
      <w:r>
        <w:rPr>
          <w:rFonts w:hint="eastAsia" w:ascii="Times New Roman" w:hAnsi="Times New Roman"/>
          <w:color w:val="auto"/>
          <w:lang w:eastAsia="zh-CN"/>
        </w:rPr>
        <w:t>；</w:t>
      </w:r>
    </w:p>
    <w:p w14:paraId="2CD20CEA">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涂装前明确设计对底漆、中漆和面漆涂装厚度要求及</w:t>
      </w:r>
      <w:r>
        <w:rPr>
          <w:rFonts w:hint="eastAsia" w:ascii="Times New Roman" w:hAnsi="Times New Roman"/>
          <w:bCs/>
          <w:color w:val="auto"/>
          <w:lang w:val="en-US" w:eastAsia="zh-CN"/>
        </w:rPr>
        <w:t>国家现行标准</w:t>
      </w:r>
      <w:r>
        <w:rPr>
          <w:rFonts w:ascii="Times New Roman" w:hAnsi="Times New Roman"/>
          <w:bCs/>
          <w:color w:val="auto"/>
        </w:rPr>
        <w:t>允许偏差，编制合理喷涂工艺，选用合适的涂料</w:t>
      </w:r>
      <w:r>
        <w:rPr>
          <w:rFonts w:hint="eastAsia" w:ascii="Times New Roman" w:hAnsi="Times New Roman"/>
          <w:color w:val="auto"/>
          <w:lang w:eastAsia="zh-CN"/>
        </w:rPr>
        <w:t>；</w:t>
      </w:r>
    </w:p>
    <w:p w14:paraId="55387F7C">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喷涂时增加测量频次，多次进行厚度检测，及时调整喷涂施工，涂装干膜厚度</w:t>
      </w:r>
      <w:r>
        <w:rPr>
          <w:rFonts w:hint="eastAsia" w:ascii="Times New Roman" w:hAnsi="Times New Roman"/>
          <w:bCs/>
          <w:color w:val="auto"/>
          <w:lang w:val="en-US" w:eastAsia="zh-CN"/>
        </w:rPr>
        <w:t>应</w:t>
      </w:r>
      <w:r>
        <w:rPr>
          <w:rFonts w:ascii="Times New Roman" w:hAnsi="Times New Roman"/>
          <w:bCs/>
          <w:color w:val="auto"/>
        </w:rPr>
        <w:t>均匀达标</w:t>
      </w:r>
      <w:r>
        <w:rPr>
          <w:rFonts w:hint="eastAsia" w:ascii="Times New Roman" w:hAnsi="Times New Roman"/>
          <w:color w:val="auto"/>
          <w:lang w:eastAsia="zh-CN"/>
        </w:rPr>
        <w:t>。</w:t>
      </w:r>
    </w:p>
    <w:p w14:paraId="0AA02F12">
      <w:pPr>
        <w:rPr>
          <w:rFonts w:ascii="Times New Roman" w:hAnsi="Times New Roman"/>
          <w:color w:val="auto"/>
        </w:rPr>
      </w:pPr>
      <w:r>
        <w:rPr>
          <w:rFonts w:ascii="Times New Roman" w:hAnsi="Times New Roman"/>
          <w:b/>
          <w:bCs/>
          <w:color w:val="auto"/>
        </w:rPr>
        <w:t>8.2.2</w:t>
      </w:r>
      <w:r>
        <w:rPr>
          <w:rFonts w:ascii="Times New Roman" w:hAnsi="Times New Roman"/>
          <w:bCs/>
          <w:color w:val="auto"/>
        </w:rPr>
        <w:t xml:space="preserve">  防腐涂膜外观返锈、壳起脱落、流挂、皱皮、起泡、龟裂</w:t>
      </w:r>
      <w:r>
        <w:rPr>
          <w:rFonts w:hint="eastAsia" w:ascii="Times New Roman" w:hAnsi="Times New Roman"/>
          <w:bCs/>
          <w:color w:val="auto"/>
          <w:lang w:eastAsia="zh-CN"/>
        </w:rPr>
        <w:t>，可采取以下防控措施：</w:t>
      </w:r>
      <w:r>
        <w:rPr>
          <w:rFonts w:ascii="Times New Roman" w:hAnsi="Times New Roman"/>
          <w:color w:val="auto"/>
        </w:rPr>
        <w:t>‌</w:t>
      </w:r>
    </w:p>
    <w:p w14:paraId="1D2351E8">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涂装前按照国家现行标准规定进行除锈，不要在高湿度的环境下做涂装作业，一般要求施工环境温度不应低于5℃，空气相对湿度不应大于85%</w:t>
      </w:r>
      <w:r>
        <w:rPr>
          <w:rFonts w:hint="eastAsia" w:ascii="Times New Roman" w:hAnsi="Times New Roman"/>
          <w:color w:val="auto"/>
          <w:lang w:eastAsia="zh-CN"/>
        </w:rPr>
        <w:t>；</w:t>
      </w:r>
    </w:p>
    <w:p w14:paraId="59730FA3">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喷漆时，油漆粘度适中，喷枪嘴直径不宜过大，喷枪距物面不能过近，且压力大小要均匀</w:t>
      </w:r>
      <w:r>
        <w:rPr>
          <w:rFonts w:hint="eastAsia" w:ascii="Times New Roman" w:hAnsi="Times New Roman"/>
          <w:color w:val="auto"/>
          <w:lang w:eastAsia="zh-CN"/>
        </w:rPr>
        <w:t>；</w:t>
      </w:r>
    </w:p>
    <w:p w14:paraId="5FF2BF96">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构件涂漆后不应在烈日下暴晒或骤热骤冷，容易产生皱皮、龟裂现象</w:t>
      </w:r>
      <w:r>
        <w:rPr>
          <w:rFonts w:hint="eastAsia" w:ascii="Times New Roman" w:hAnsi="Times New Roman"/>
          <w:color w:val="auto"/>
          <w:lang w:eastAsia="zh-CN"/>
        </w:rPr>
        <w:t>；</w:t>
      </w:r>
    </w:p>
    <w:p w14:paraId="5949B44A">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底漆未干透不能直接喷涂中漆，否则层间形成隔离层，层间附着力低，漆膜易成片脱落</w:t>
      </w:r>
      <w:r>
        <w:rPr>
          <w:rFonts w:hint="eastAsia" w:ascii="Times New Roman" w:hAnsi="Times New Roman"/>
          <w:color w:val="auto"/>
          <w:lang w:eastAsia="zh-CN"/>
        </w:rPr>
        <w:t>；</w:t>
      </w:r>
    </w:p>
    <w:p w14:paraId="4DAEF5D8">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涂料搅拌后应予一定的熟化时间，以释放涂料内空气，加入适当的挥发较慢的溶剂， 操作方法遵照产品说明书的要求，防止起泡</w:t>
      </w:r>
      <w:r>
        <w:rPr>
          <w:rFonts w:hint="eastAsia" w:ascii="Times New Roman" w:hAnsi="Times New Roman"/>
          <w:color w:val="auto"/>
          <w:lang w:eastAsia="zh-CN"/>
        </w:rPr>
        <w:t>；</w:t>
      </w:r>
    </w:p>
    <w:p w14:paraId="5F7C2D30">
      <w:pPr>
        <w:ind w:firstLine="422" w:firstLineChars="200"/>
        <w:rPr>
          <w:rFonts w:ascii="Times New Roman" w:hAnsi="Times New Roman"/>
          <w:bCs/>
          <w:color w:val="auto"/>
        </w:rPr>
      </w:pPr>
      <w:r>
        <w:rPr>
          <w:rFonts w:ascii="Times New Roman" w:hAnsi="Times New Roman"/>
          <w:b/>
          <w:bCs/>
          <w:color w:val="auto"/>
        </w:rPr>
        <w:t>6</w:t>
      </w:r>
      <w:r>
        <w:rPr>
          <w:rFonts w:ascii="Times New Roman" w:hAnsi="Times New Roman"/>
          <w:bCs/>
          <w:color w:val="auto"/>
        </w:rPr>
        <w:t xml:space="preserve">  单次涂层厚度不宜超过厂家规定最大值，单次厚涂会导致内部溶剂无法挥发，干燥时间大幅延长。</w:t>
      </w:r>
    </w:p>
    <w:p w14:paraId="7BE379E2">
      <w:pPr>
        <w:rPr>
          <w:rFonts w:ascii="Times New Roman" w:hAnsi="Times New Roman"/>
          <w:color w:val="auto"/>
        </w:rPr>
      </w:pPr>
      <w:r>
        <w:rPr>
          <w:rFonts w:ascii="Times New Roman" w:hAnsi="Times New Roman"/>
          <w:b/>
          <w:bCs/>
          <w:color w:val="auto"/>
        </w:rPr>
        <w:t>8.2.3</w:t>
      </w:r>
      <w:r>
        <w:rPr>
          <w:rFonts w:ascii="Times New Roman" w:hAnsi="Times New Roman"/>
          <w:bCs/>
          <w:color w:val="auto"/>
        </w:rPr>
        <w:t xml:space="preserve">  漆膜色差大</w:t>
      </w:r>
      <w:r>
        <w:rPr>
          <w:rFonts w:hint="eastAsia" w:ascii="Times New Roman" w:hAnsi="Times New Roman"/>
          <w:bCs/>
          <w:color w:val="auto"/>
          <w:lang w:eastAsia="zh-CN"/>
        </w:rPr>
        <w:t>，可采取以下防控措施：</w:t>
      </w:r>
      <w:r>
        <w:rPr>
          <w:rFonts w:ascii="Times New Roman" w:hAnsi="Times New Roman"/>
          <w:color w:val="auto"/>
        </w:rPr>
        <w:t>‌</w:t>
      </w:r>
    </w:p>
    <w:p w14:paraId="165ADE54">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同一型号涂料的不同生产批次，因颜料配比、分散度、固化剂类型细微差异，会出现天然色差，必须对照色卡验收，同一批构件，尽量选用同一批次面漆涂装</w:t>
      </w:r>
      <w:r>
        <w:rPr>
          <w:rFonts w:hint="eastAsia" w:ascii="Times New Roman" w:hAnsi="Times New Roman"/>
          <w:color w:val="auto"/>
          <w:lang w:eastAsia="zh-CN"/>
        </w:rPr>
        <w:t>；</w:t>
      </w:r>
    </w:p>
    <w:p w14:paraId="454B8A2B">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涂料调配要规范，双组分涂料（如聚氨酯面漆）配比时，主剂与固化剂比例偏差，或搅拌不充分，会导致颜料分布不均</w:t>
      </w:r>
      <w:r>
        <w:rPr>
          <w:rFonts w:hint="eastAsia" w:ascii="Times New Roman" w:hAnsi="Times New Roman"/>
          <w:color w:val="auto"/>
          <w:lang w:eastAsia="zh-CN"/>
        </w:rPr>
        <w:t>；</w:t>
      </w:r>
    </w:p>
    <w:p w14:paraId="220797F9">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涂料长期存放导致颜料沉淀，必须搅拌均匀后使用；稀释剂添加量保持一致</w:t>
      </w:r>
      <w:r>
        <w:rPr>
          <w:rFonts w:hint="eastAsia" w:ascii="Times New Roman" w:hAnsi="Times New Roman"/>
          <w:color w:val="auto"/>
          <w:lang w:eastAsia="zh-CN"/>
        </w:rPr>
        <w:t>；</w:t>
      </w:r>
    </w:p>
    <w:p w14:paraId="1E26C045">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均匀涂装。</w:t>
      </w:r>
    </w:p>
    <w:p w14:paraId="2BB1041F">
      <w:pPr>
        <w:rPr>
          <w:rFonts w:ascii="Times New Roman" w:hAnsi="Times New Roman"/>
          <w:color w:val="auto"/>
        </w:rPr>
      </w:pPr>
      <w:r>
        <w:rPr>
          <w:rFonts w:ascii="Times New Roman" w:hAnsi="Times New Roman"/>
          <w:b/>
          <w:bCs/>
          <w:color w:val="auto"/>
        </w:rPr>
        <w:t>8.2.4</w:t>
      </w:r>
      <w:r>
        <w:rPr>
          <w:rFonts w:ascii="Times New Roman" w:hAnsi="Times New Roman"/>
          <w:bCs/>
          <w:color w:val="auto"/>
        </w:rPr>
        <w:t xml:space="preserve">  油漆误涂、漏涂</w:t>
      </w:r>
      <w:r>
        <w:rPr>
          <w:rFonts w:hint="eastAsia" w:ascii="Times New Roman" w:hAnsi="Times New Roman"/>
          <w:bCs/>
          <w:color w:val="auto"/>
          <w:lang w:eastAsia="zh-CN"/>
        </w:rPr>
        <w:t>，可采取以下防控措施：</w:t>
      </w:r>
      <w:r>
        <w:rPr>
          <w:rFonts w:ascii="Times New Roman" w:hAnsi="Times New Roman"/>
          <w:color w:val="auto"/>
        </w:rPr>
        <w:t>‌</w:t>
      </w:r>
    </w:p>
    <w:p w14:paraId="69D6D71C">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有抗滑移要求的接触面，涂装前应采取必要的防污染措施</w:t>
      </w:r>
      <w:r>
        <w:rPr>
          <w:rFonts w:hint="eastAsia" w:ascii="Times New Roman" w:hAnsi="Times New Roman"/>
          <w:color w:val="auto"/>
          <w:lang w:eastAsia="zh-CN"/>
        </w:rPr>
        <w:t>；</w:t>
      </w:r>
    </w:p>
    <w:p w14:paraId="6A43A972">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需要现场焊接的焊缝两侧等有特殊要求部位，涂装前应采取必要的防污染措施</w:t>
      </w:r>
      <w:r>
        <w:rPr>
          <w:rFonts w:hint="eastAsia" w:ascii="Times New Roman" w:hAnsi="Times New Roman"/>
          <w:color w:val="auto"/>
          <w:lang w:eastAsia="zh-CN"/>
        </w:rPr>
        <w:t>；</w:t>
      </w:r>
    </w:p>
    <w:p w14:paraId="2021F02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部分构件组装完成后会出现空间过小，涂装作业难度大，宜在组装前预涂装。</w:t>
      </w:r>
    </w:p>
    <w:p w14:paraId="010062E1">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37" w:name="_Toc224548777"/>
      <w:bookmarkStart w:id="338" w:name="_Toc26162"/>
      <w:bookmarkStart w:id="339" w:name="_Toc30220"/>
      <w:bookmarkStart w:id="340" w:name="_Toc9661"/>
      <w:bookmarkStart w:id="341" w:name="_Toc23672"/>
      <w:bookmarkStart w:id="342" w:name="_Toc24708"/>
      <w:r>
        <w:rPr>
          <w:rFonts w:hint="eastAsia" w:ascii="Times New Roman" w:hAnsi="Times New Roman" w:cs="Times New Roman"/>
          <w:b w:val="0"/>
          <w:bCs/>
          <w:color w:val="auto"/>
          <w:kern w:val="44"/>
          <w:sz w:val="24"/>
          <w:szCs w:val="24"/>
        </w:rPr>
        <w:t>8.3  防火涂装施工质量问题防控</w:t>
      </w:r>
      <w:bookmarkEnd w:id="337"/>
      <w:bookmarkEnd w:id="338"/>
      <w:bookmarkEnd w:id="339"/>
      <w:bookmarkEnd w:id="340"/>
      <w:bookmarkEnd w:id="341"/>
      <w:bookmarkEnd w:id="342"/>
    </w:p>
    <w:p w14:paraId="715FE80C">
      <w:pPr>
        <w:rPr>
          <w:rFonts w:ascii="Times New Roman" w:hAnsi="Times New Roman"/>
          <w:color w:val="auto"/>
        </w:rPr>
      </w:pPr>
      <w:r>
        <w:rPr>
          <w:rFonts w:ascii="Times New Roman" w:hAnsi="Times New Roman"/>
          <w:b/>
          <w:bCs/>
          <w:color w:val="auto"/>
        </w:rPr>
        <w:t>8.3.1</w:t>
      </w:r>
      <w:r>
        <w:rPr>
          <w:rFonts w:ascii="Times New Roman" w:hAnsi="Times New Roman"/>
          <w:bCs/>
          <w:color w:val="auto"/>
        </w:rPr>
        <w:t xml:space="preserve">  防火涂料涂层不闭合，裂纹、脱层、空鼓、明显凹陷、粉化松散</w:t>
      </w:r>
      <w:r>
        <w:rPr>
          <w:rFonts w:hint="eastAsia" w:ascii="Times New Roman" w:hAnsi="Times New Roman"/>
          <w:bCs/>
          <w:color w:val="auto"/>
          <w:lang w:eastAsia="zh-CN"/>
        </w:rPr>
        <w:t>、</w:t>
      </w:r>
      <w:r>
        <w:rPr>
          <w:rFonts w:hint="eastAsia" w:ascii="Times New Roman" w:hAnsi="Times New Roman"/>
          <w:bCs/>
          <w:color w:val="auto"/>
          <w:lang w:val="en-US" w:eastAsia="zh-CN"/>
        </w:rPr>
        <w:t>与防腐涂料不相容，可采取以下防控措施：</w:t>
      </w:r>
      <w:r>
        <w:rPr>
          <w:rFonts w:ascii="Times New Roman" w:hAnsi="Times New Roman"/>
          <w:color w:val="auto"/>
        </w:rPr>
        <w:t>‌</w:t>
      </w:r>
    </w:p>
    <w:p w14:paraId="0E5662D5">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防火涂料涂装基层不应有油污、灰尘、泥沙等污垢，需清理干净</w:t>
      </w:r>
      <w:r>
        <w:rPr>
          <w:rFonts w:hint="eastAsia" w:ascii="Times New Roman" w:hAnsi="Times New Roman"/>
          <w:color w:val="auto"/>
          <w:lang w:eastAsia="zh-CN"/>
        </w:rPr>
        <w:t>；</w:t>
      </w:r>
    </w:p>
    <w:p w14:paraId="513733F8">
      <w:pPr>
        <w:ind w:firstLine="422" w:firstLineChars="200"/>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每层涂装厚度不应过厚，且层间施工间隔不应过短</w:t>
      </w:r>
      <w:r>
        <w:rPr>
          <w:rFonts w:hint="eastAsia" w:ascii="Times New Roman" w:hAnsi="Times New Roman"/>
          <w:color w:val="auto"/>
          <w:lang w:eastAsia="zh-CN"/>
        </w:rPr>
        <w:t>；</w:t>
      </w:r>
    </w:p>
    <w:p w14:paraId="25C61340">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防火涂料施工时，应采取防雨防嗮措施，冬季施工</w:t>
      </w:r>
      <w:r>
        <w:rPr>
          <w:rFonts w:hint="eastAsia" w:ascii="Times New Roman" w:hAnsi="Times New Roman"/>
          <w:bCs/>
          <w:color w:val="auto"/>
          <w:lang w:val="en-US" w:eastAsia="zh-CN"/>
        </w:rPr>
        <w:t>不应</w:t>
      </w:r>
      <w:r>
        <w:rPr>
          <w:rFonts w:ascii="Times New Roman" w:hAnsi="Times New Roman"/>
          <w:bCs/>
          <w:color w:val="auto"/>
        </w:rPr>
        <w:t>环境温度过低时涂装</w:t>
      </w:r>
      <w:r>
        <w:rPr>
          <w:rFonts w:hint="eastAsia" w:ascii="Times New Roman" w:hAnsi="Times New Roman"/>
          <w:color w:val="auto"/>
          <w:lang w:eastAsia="zh-CN"/>
        </w:rPr>
        <w:t>；</w:t>
      </w:r>
    </w:p>
    <w:p w14:paraId="53085AA4">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防火涂料宜在其它有震动的专业施工完成后施工</w:t>
      </w:r>
      <w:r>
        <w:rPr>
          <w:rFonts w:hint="eastAsia" w:ascii="Times New Roman" w:hAnsi="Times New Roman"/>
          <w:color w:val="auto"/>
          <w:lang w:eastAsia="zh-CN"/>
        </w:rPr>
        <w:t>；</w:t>
      </w:r>
    </w:p>
    <w:p w14:paraId="404128B8">
      <w:pPr>
        <w:ind w:firstLine="422" w:firstLineChars="200"/>
        <w:rPr>
          <w:rFonts w:ascii="Times New Roman" w:hAnsi="Times New Roman"/>
          <w:bCs/>
          <w:color w:val="auto"/>
        </w:rPr>
      </w:pPr>
      <w:r>
        <w:rPr>
          <w:rFonts w:ascii="Times New Roman" w:hAnsi="Times New Roman"/>
          <w:b/>
          <w:bCs/>
          <w:color w:val="auto"/>
        </w:rPr>
        <w:t>5</w:t>
      </w:r>
      <w:r>
        <w:rPr>
          <w:rFonts w:ascii="Times New Roman" w:hAnsi="Times New Roman"/>
          <w:bCs/>
          <w:color w:val="auto"/>
        </w:rPr>
        <w:t xml:space="preserve">  出现上述缺陷后用风动或手动工具将裂纹与周边区域涂层铲除再分层多道进行补修涂装</w:t>
      </w:r>
      <w:r>
        <w:rPr>
          <w:rFonts w:hint="eastAsia" w:ascii="Times New Roman" w:hAnsi="Times New Roman"/>
          <w:color w:val="auto"/>
          <w:lang w:eastAsia="zh-CN"/>
        </w:rPr>
        <w:t>；</w:t>
      </w:r>
    </w:p>
    <w:p w14:paraId="0B2F8EBD">
      <w:pPr>
        <w:ind w:firstLine="420" w:firstLineChars="200"/>
        <w:rPr>
          <w:rFonts w:hint="eastAsia" w:ascii="Times New Roman" w:hAnsi="Times New Roman" w:eastAsia="宋体"/>
          <w:bCs/>
          <w:color w:val="auto"/>
          <w:lang w:val="en-US" w:eastAsia="zh-CN"/>
        </w:rPr>
      </w:pPr>
      <w:r>
        <w:rPr>
          <w:rFonts w:hint="eastAsia" w:ascii="Times New Roman" w:hAnsi="Times New Roman"/>
          <w:bCs/>
          <w:color w:val="auto"/>
          <w:lang w:val="en-US" w:eastAsia="zh-CN"/>
        </w:rPr>
        <w:t>6  防火涂料与防腐涂料必须相容，若无第三方出具的相容性证明，需委托检测机构进行试验验证。</w:t>
      </w:r>
    </w:p>
    <w:p w14:paraId="18B3D45A">
      <w:pPr>
        <w:rPr>
          <w:rFonts w:ascii="Times New Roman" w:hAnsi="Times New Roman"/>
          <w:color w:val="auto"/>
        </w:rPr>
      </w:pPr>
      <w:r>
        <w:rPr>
          <w:rFonts w:ascii="Times New Roman" w:hAnsi="Times New Roman"/>
          <w:b/>
          <w:bCs/>
          <w:color w:val="auto"/>
        </w:rPr>
        <w:t>8.3.2</w:t>
      </w:r>
      <w:r>
        <w:rPr>
          <w:rFonts w:ascii="Times New Roman" w:hAnsi="Times New Roman"/>
          <w:bCs/>
          <w:color w:val="auto"/>
        </w:rPr>
        <w:t xml:space="preserve">  防火涂料厚度不足</w:t>
      </w:r>
      <w:r>
        <w:rPr>
          <w:rFonts w:hint="eastAsia" w:ascii="Times New Roman" w:hAnsi="Times New Roman"/>
          <w:bCs/>
          <w:color w:val="auto"/>
          <w:lang w:eastAsia="zh-CN"/>
        </w:rPr>
        <w:t>，可采取以下防控措施：</w:t>
      </w:r>
      <w:r>
        <w:rPr>
          <w:rFonts w:ascii="Times New Roman" w:hAnsi="Times New Roman"/>
          <w:color w:val="auto"/>
        </w:rPr>
        <w:t>‌</w:t>
      </w:r>
    </w:p>
    <w:p w14:paraId="79276339">
      <w:pPr>
        <w:ind w:firstLine="422" w:firstLineChars="200"/>
        <w:rPr>
          <w:rFonts w:ascii="Times New Roman" w:hAnsi="Times New Roman"/>
          <w:bCs/>
          <w:color w:val="auto"/>
        </w:rPr>
      </w:pPr>
      <w:r>
        <w:rPr>
          <w:rFonts w:ascii="Times New Roman" w:hAnsi="Times New Roman"/>
          <w:b/>
          <w:bCs/>
          <w:color w:val="auto"/>
        </w:rPr>
        <w:t>1</w:t>
      </w:r>
      <w:r>
        <w:rPr>
          <w:rFonts w:ascii="Times New Roman" w:hAnsi="Times New Roman"/>
          <w:bCs/>
          <w:color w:val="auto"/>
        </w:rPr>
        <w:t xml:space="preserve">  按设计文件要求明确耐火极限对应的防火涂料厚度，向施工人员交底，明确每遍施工厚度、总施工遍数</w:t>
      </w:r>
      <w:r>
        <w:rPr>
          <w:rFonts w:hint="eastAsia" w:ascii="Times New Roman" w:hAnsi="Times New Roman"/>
          <w:color w:val="auto"/>
          <w:lang w:eastAsia="zh-CN"/>
        </w:rPr>
        <w:t>；</w:t>
      </w:r>
      <w:r>
        <w:rPr>
          <w:rFonts w:ascii="Times New Roman" w:hAnsi="Times New Roman"/>
          <w:bCs/>
          <w:color w:val="auto"/>
        </w:rPr>
        <w:t xml:space="preserve"> </w:t>
      </w:r>
    </w:p>
    <w:p w14:paraId="1D313C50">
      <w:pPr>
        <w:ind w:firstLine="422" w:firstLineChars="200"/>
        <w:rPr>
          <w:rFonts w:hint="eastAsia" w:ascii="Times New Roman" w:hAnsi="Times New Roman"/>
          <w:color w:val="auto"/>
          <w:lang w:eastAsia="zh-CN"/>
        </w:rPr>
      </w:pPr>
      <w:r>
        <w:rPr>
          <w:rFonts w:ascii="Times New Roman" w:hAnsi="Times New Roman"/>
          <w:b/>
          <w:bCs/>
          <w:color w:val="auto"/>
        </w:rPr>
        <w:t>2</w:t>
      </w:r>
      <w:r>
        <w:rPr>
          <w:rFonts w:ascii="Times New Roman" w:hAnsi="Times New Roman"/>
          <w:bCs/>
          <w:color w:val="auto"/>
        </w:rPr>
        <w:t xml:space="preserve">  加强防火涂料施工中间质量控制，严控单遍涂层厚度，必要时采取涂层内挂网措施</w:t>
      </w:r>
      <w:r>
        <w:rPr>
          <w:rFonts w:hint="eastAsia" w:ascii="Times New Roman" w:hAnsi="Times New Roman"/>
          <w:color w:val="auto"/>
          <w:lang w:eastAsia="zh-CN"/>
        </w:rPr>
        <w:t>；</w:t>
      </w:r>
    </w:p>
    <w:p w14:paraId="5C8DDA37">
      <w:pPr>
        <w:ind w:firstLine="422" w:firstLineChars="200"/>
        <w:rPr>
          <w:rFonts w:ascii="Times New Roman" w:hAnsi="Times New Roman"/>
          <w:bCs/>
          <w:color w:val="auto"/>
        </w:rPr>
      </w:pPr>
      <w:r>
        <w:rPr>
          <w:rFonts w:ascii="Times New Roman" w:hAnsi="Times New Roman"/>
          <w:b/>
          <w:bCs/>
          <w:color w:val="auto"/>
        </w:rPr>
        <w:t>3</w:t>
      </w:r>
      <w:r>
        <w:rPr>
          <w:rFonts w:ascii="Times New Roman" w:hAnsi="Times New Roman"/>
          <w:bCs/>
          <w:color w:val="auto"/>
        </w:rPr>
        <w:t xml:space="preserve">  对钢梁、钢柱的棱角、节点处做倒角处理</w:t>
      </w:r>
      <w:r>
        <w:rPr>
          <w:rFonts w:hint="eastAsia" w:ascii="Times New Roman" w:hAnsi="Times New Roman"/>
          <w:color w:val="auto"/>
          <w:lang w:eastAsia="zh-CN"/>
        </w:rPr>
        <w:t>；</w:t>
      </w:r>
    </w:p>
    <w:p w14:paraId="31A47FD9">
      <w:pPr>
        <w:ind w:firstLine="422" w:firstLineChars="200"/>
        <w:rPr>
          <w:rFonts w:ascii="Times New Roman" w:hAnsi="Times New Roman"/>
          <w:bCs/>
          <w:color w:val="auto"/>
        </w:rPr>
      </w:pPr>
      <w:r>
        <w:rPr>
          <w:rFonts w:ascii="Times New Roman" w:hAnsi="Times New Roman"/>
          <w:b/>
          <w:bCs/>
          <w:color w:val="auto"/>
        </w:rPr>
        <w:t>4</w:t>
      </w:r>
      <w:r>
        <w:rPr>
          <w:rFonts w:ascii="Times New Roman" w:hAnsi="Times New Roman"/>
          <w:bCs/>
          <w:color w:val="auto"/>
        </w:rPr>
        <w:t xml:space="preserve">  通过干膜检测全面验收，对不合格部位及时整改，确保耐火极限符合设计文件要求。</w:t>
      </w:r>
    </w:p>
    <w:p w14:paraId="5495FD31">
      <w:pPr>
        <w:rPr>
          <w:rFonts w:ascii="Times New Roman" w:hAnsi="Times New Roman"/>
          <w:bCs/>
          <w:color w:val="auto"/>
        </w:rPr>
        <w:sectPr>
          <w:pgSz w:w="11906" w:h="16838"/>
          <w:pgMar w:top="1440" w:right="1800" w:bottom="1440" w:left="1800" w:header="851" w:footer="992" w:gutter="0"/>
          <w:cols w:space="425" w:num="1"/>
          <w:docGrid w:type="lines" w:linePitch="312" w:charSpace="0"/>
        </w:sectPr>
      </w:pPr>
    </w:p>
    <w:p w14:paraId="209A774B">
      <w:pPr>
        <w:pStyle w:val="2"/>
        <w:keepNext w:val="0"/>
        <w:keepLines w:val="0"/>
        <w:widowControl/>
        <w:spacing w:before="100" w:beforeAutospacing="1" w:after="100" w:afterAutospacing="1" w:line="240" w:lineRule="auto"/>
        <w:jc w:val="center"/>
        <w:rPr>
          <w:rFonts w:ascii="Times New Roman" w:hAnsi="Times New Roman" w:eastAsia="黑体" w:cs="Times New Roman"/>
          <w:b w:val="0"/>
          <w:bCs w:val="0"/>
          <w:color w:val="auto"/>
          <w:kern w:val="36"/>
          <w:sz w:val="28"/>
          <w:szCs w:val="28"/>
        </w:rPr>
      </w:pPr>
      <w:bookmarkStart w:id="343" w:name="_Toc3219"/>
      <w:bookmarkStart w:id="344" w:name="_Toc4154"/>
      <w:bookmarkStart w:id="345" w:name="_Toc2346"/>
      <w:bookmarkStart w:id="346" w:name="_Toc224548779"/>
      <w:bookmarkStart w:id="347" w:name="_Toc21646"/>
      <w:bookmarkStart w:id="348" w:name="_Toc2649"/>
      <w:bookmarkStart w:id="349" w:name="_Toc28740"/>
      <w:bookmarkStart w:id="350" w:name="_Toc7295"/>
      <w:r>
        <w:rPr>
          <w:rFonts w:ascii="Times New Roman" w:hAnsi="Times New Roman" w:eastAsia="黑体" w:cs="Times New Roman"/>
          <w:b w:val="0"/>
          <w:bCs w:val="0"/>
          <w:color w:val="auto"/>
          <w:kern w:val="36"/>
          <w:sz w:val="28"/>
          <w:szCs w:val="28"/>
        </w:rPr>
        <w:t>9  季节性施工</w:t>
      </w:r>
      <w:bookmarkEnd w:id="343"/>
      <w:bookmarkEnd w:id="344"/>
      <w:bookmarkEnd w:id="345"/>
      <w:bookmarkEnd w:id="346"/>
      <w:bookmarkEnd w:id="347"/>
      <w:bookmarkEnd w:id="348"/>
      <w:bookmarkEnd w:id="349"/>
      <w:bookmarkEnd w:id="350"/>
    </w:p>
    <w:p w14:paraId="33A0F7FF">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51" w:name="_Toc224548780"/>
      <w:bookmarkStart w:id="352" w:name="_Toc20511"/>
      <w:bookmarkStart w:id="353" w:name="_Toc15521"/>
      <w:bookmarkStart w:id="354" w:name="_Toc30697"/>
      <w:bookmarkStart w:id="355" w:name="_Toc13556"/>
      <w:bookmarkStart w:id="356" w:name="_Toc26503"/>
      <w:bookmarkStart w:id="357" w:name="_Toc5643"/>
      <w:bookmarkStart w:id="358" w:name="_Toc6939"/>
      <w:bookmarkStart w:id="359" w:name="_Toc31919"/>
      <w:r>
        <w:rPr>
          <w:rFonts w:hint="eastAsia" w:ascii="Times New Roman" w:hAnsi="Times New Roman" w:cs="Times New Roman"/>
          <w:b w:val="0"/>
          <w:bCs/>
          <w:color w:val="auto"/>
          <w:kern w:val="44"/>
          <w:sz w:val="24"/>
          <w:szCs w:val="24"/>
        </w:rPr>
        <w:t>9.1  温度环境影响质量问题防控</w:t>
      </w:r>
      <w:bookmarkEnd w:id="351"/>
      <w:bookmarkEnd w:id="352"/>
      <w:bookmarkEnd w:id="353"/>
      <w:bookmarkEnd w:id="354"/>
      <w:bookmarkEnd w:id="355"/>
      <w:bookmarkEnd w:id="356"/>
      <w:bookmarkEnd w:id="357"/>
      <w:bookmarkEnd w:id="358"/>
      <w:bookmarkEnd w:id="359"/>
    </w:p>
    <w:p w14:paraId="00018228">
      <w:pPr>
        <w:rPr>
          <w:rFonts w:ascii="Times New Roman" w:hAnsi="Times New Roman"/>
          <w:color w:val="auto"/>
        </w:rPr>
      </w:pPr>
      <w:r>
        <w:rPr>
          <w:rFonts w:ascii="Times New Roman" w:hAnsi="Times New Roman"/>
          <w:b/>
          <w:bCs/>
          <w:color w:val="auto"/>
        </w:rPr>
        <w:t>9.1.1</w:t>
      </w:r>
      <w:r>
        <w:rPr>
          <w:rFonts w:ascii="Times New Roman" w:hAnsi="Times New Roman"/>
          <w:bCs/>
          <w:color w:val="auto"/>
        </w:rPr>
        <w:t xml:space="preserve">  低温环境下焊缝易开裂</w:t>
      </w:r>
      <w:r>
        <w:rPr>
          <w:rFonts w:hint="eastAsia" w:ascii="Times New Roman" w:hAnsi="Times New Roman"/>
          <w:bCs/>
          <w:color w:val="auto"/>
          <w:lang w:eastAsia="zh-CN"/>
        </w:rPr>
        <w:t>，可采取以下防控措施：</w:t>
      </w:r>
      <w:r>
        <w:rPr>
          <w:rFonts w:ascii="Times New Roman" w:hAnsi="Times New Roman"/>
          <w:color w:val="auto"/>
        </w:rPr>
        <w:t>‌</w:t>
      </w:r>
    </w:p>
    <w:p w14:paraId="4F426940">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优先选用低氢型焊条（如E5015），严格预热、烘干</w:t>
      </w:r>
      <w:r>
        <w:rPr>
          <w:rFonts w:hint="eastAsia" w:ascii="Times New Roman" w:hAnsi="Times New Roman"/>
          <w:color w:val="auto"/>
          <w:lang w:eastAsia="zh-CN"/>
        </w:rPr>
        <w:t>；</w:t>
      </w:r>
    </w:p>
    <w:p w14:paraId="10D78251">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对钢板进行预热处理</w:t>
      </w:r>
      <w:r>
        <w:rPr>
          <w:rFonts w:hint="eastAsia" w:ascii="Times New Roman" w:hAnsi="Times New Roman"/>
          <w:color w:val="auto"/>
          <w:lang w:eastAsia="zh-CN"/>
        </w:rPr>
        <w:t>；</w:t>
      </w:r>
    </w:p>
    <w:p w14:paraId="065EBB77">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多层焊时保持稳定，避免氢聚集</w:t>
      </w:r>
      <w:r>
        <w:rPr>
          <w:rFonts w:hint="eastAsia" w:ascii="Times New Roman" w:hAnsi="Times New Roman"/>
          <w:color w:val="auto"/>
          <w:lang w:eastAsia="zh-CN"/>
        </w:rPr>
        <w:t>；</w:t>
      </w:r>
    </w:p>
    <w:p w14:paraId="6D814419">
      <w:pPr>
        <w:ind w:firstLine="422" w:firstLineChars="200"/>
        <w:rPr>
          <w:rFonts w:ascii="Times New Roman" w:hAnsi="Times New Roman"/>
          <w:color w:val="auto"/>
        </w:rPr>
      </w:pPr>
      <w:r>
        <w:rPr>
          <w:rFonts w:ascii="Times New Roman" w:hAnsi="Times New Roman"/>
          <w:b/>
          <w:color w:val="auto"/>
        </w:rPr>
        <w:t>4</w:t>
      </w:r>
      <w:r>
        <w:rPr>
          <w:rFonts w:ascii="Times New Roman" w:hAnsi="Times New Roman"/>
          <w:color w:val="auto"/>
        </w:rPr>
        <w:t xml:space="preserve">  高温回火消除残余应力</w:t>
      </w:r>
      <w:r>
        <w:rPr>
          <w:rFonts w:hint="eastAsia" w:ascii="Times New Roman" w:hAnsi="Times New Roman"/>
          <w:color w:val="auto"/>
          <w:lang w:eastAsia="zh-CN"/>
        </w:rPr>
        <w:t>；</w:t>
      </w:r>
    </w:p>
    <w:p w14:paraId="3EBF12BA">
      <w:pPr>
        <w:ind w:firstLine="422" w:firstLineChars="200"/>
        <w:rPr>
          <w:rFonts w:ascii="Times New Roman" w:hAnsi="Times New Roman"/>
          <w:color w:val="auto"/>
        </w:rPr>
      </w:pPr>
      <w:r>
        <w:rPr>
          <w:rFonts w:ascii="Times New Roman" w:hAnsi="Times New Roman"/>
          <w:b/>
          <w:color w:val="auto"/>
        </w:rPr>
        <w:t>5</w:t>
      </w:r>
      <w:r>
        <w:rPr>
          <w:rFonts w:ascii="Times New Roman" w:hAnsi="Times New Roman"/>
          <w:color w:val="auto"/>
        </w:rPr>
        <w:t xml:space="preserve">  热处理的时长和温度控制符合</w:t>
      </w:r>
      <w:r>
        <w:rPr>
          <w:rFonts w:hint="eastAsia" w:ascii="Times New Roman" w:hAnsi="Times New Roman"/>
          <w:color w:val="auto"/>
          <w:lang w:val="en-US" w:eastAsia="zh-CN"/>
        </w:rPr>
        <w:t>现行国家标准</w:t>
      </w:r>
      <w:r>
        <w:rPr>
          <w:rFonts w:ascii="Times New Roman" w:hAnsi="Times New Roman"/>
          <w:color w:val="auto"/>
        </w:rPr>
        <w:t>《钢结构焊接规范》GB 50661的</w:t>
      </w:r>
      <w:r>
        <w:rPr>
          <w:rFonts w:hint="eastAsia" w:ascii="Times New Roman" w:hAnsi="Times New Roman"/>
          <w:color w:val="auto"/>
          <w:lang w:val="en-US" w:eastAsia="zh-CN"/>
        </w:rPr>
        <w:t>规定</w:t>
      </w:r>
      <w:r>
        <w:rPr>
          <w:rFonts w:ascii="Times New Roman" w:hAnsi="Times New Roman"/>
          <w:color w:val="auto"/>
        </w:rPr>
        <w:t>。</w:t>
      </w:r>
    </w:p>
    <w:p w14:paraId="26A59DDC">
      <w:pPr>
        <w:rPr>
          <w:rFonts w:ascii="Times New Roman" w:hAnsi="Times New Roman"/>
          <w:color w:val="auto"/>
        </w:rPr>
      </w:pPr>
      <w:r>
        <w:rPr>
          <w:rFonts w:ascii="Times New Roman" w:hAnsi="Times New Roman"/>
          <w:b/>
          <w:bCs/>
          <w:color w:val="auto"/>
        </w:rPr>
        <w:t>9.1.2</w:t>
      </w:r>
      <w:r>
        <w:rPr>
          <w:rFonts w:ascii="Times New Roman" w:hAnsi="Times New Roman"/>
          <w:bCs/>
          <w:color w:val="auto"/>
        </w:rPr>
        <w:t xml:space="preserve">  低温环境下金属板密封胶粘结性下降</w:t>
      </w:r>
      <w:r>
        <w:rPr>
          <w:rFonts w:hint="eastAsia" w:ascii="Times New Roman" w:hAnsi="Times New Roman"/>
          <w:bCs/>
          <w:color w:val="auto"/>
          <w:lang w:eastAsia="zh-CN"/>
        </w:rPr>
        <w:t>，可采取以下防控措施：</w:t>
      </w:r>
      <w:r>
        <w:rPr>
          <w:rFonts w:ascii="Times New Roman" w:hAnsi="Times New Roman"/>
          <w:color w:val="auto"/>
        </w:rPr>
        <w:t>‌</w:t>
      </w:r>
    </w:p>
    <w:p w14:paraId="540028DB">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密封胶建议在5℃~45℃施工，结构胶建议在10℃~40℃；施工环境温度低于5℃时，应先做做粘结性试验</w:t>
      </w:r>
      <w:r>
        <w:rPr>
          <w:rFonts w:hint="eastAsia" w:ascii="Times New Roman" w:hAnsi="Times New Roman"/>
          <w:color w:val="auto"/>
          <w:lang w:eastAsia="zh-CN"/>
        </w:rPr>
        <w:t>；</w:t>
      </w:r>
    </w:p>
    <w:p w14:paraId="2DA6D9A9">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提前24小时将胶放在10℃以上室内回温</w:t>
      </w:r>
      <w:r>
        <w:rPr>
          <w:rFonts w:hint="eastAsia" w:ascii="Times New Roman" w:hAnsi="Times New Roman"/>
          <w:color w:val="auto"/>
          <w:lang w:eastAsia="zh-CN"/>
        </w:rPr>
        <w:t>；</w:t>
      </w:r>
    </w:p>
    <w:p w14:paraId="704BFA8C">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低温下胶体变稠，需选耐寒型（如~50℃耐寒胶）</w:t>
      </w:r>
      <w:r>
        <w:rPr>
          <w:rFonts w:hint="eastAsia" w:ascii="Times New Roman" w:hAnsi="Times New Roman"/>
          <w:color w:val="auto"/>
          <w:lang w:eastAsia="zh-CN"/>
        </w:rPr>
        <w:t>；</w:t>
      </w:r>
    </w:p>
    <w:p w14:paraId="24EB24BB">
      <w:pPr>
        <w:ind w:firstLine="422" w:firstLineChars="200"/>
        <w:rPr>
          <w:rFonts w:ascii="Times New Roman" w:hAnsi="Times New Roman"/>
          <w:color w:val="auto"/>
        </w:rPr>
      </w:pPr>
      <w:r>
        <w:rPr>
          <w:rFonts w:ascii="Times New Roman" w:hAnsi="Times New Roman"/>
          <w:b/>
          <w:color w:val="auto"/>
        </w:rPr>
        <w:t>4</w:t>
      </w:r>
      <w:r>
        <w:rPr>
          <w:rFonts w:ascii="Times New Roman" w:hAnsi="Times New Roman"/>
          <w:color w:val="auto"/>
        </w:rPr>
        <w:t xml:space="preserve">  施工前彻底清洁基材，确保干燥无尘</w:t>
      </w:r>
      <w:r>
        <w:rPr>
          <w:rFonts w:hint="eastAsia" w:ascii="Times New Roman" w:hAnsi="Times New Roman"/>
          <w:color w:val="auto"/>
          <w:lang w:eastAsia="zh-CN"/>
        </w:rPr>
        <w:t>；</w:t>
      </w:r>
    </w:p>
    <w:p w14:paraId="4CB64D3D">
      <w:pPr>
        <w:ind w:firstLine="422" w:firstLineChars="200"/>
        <w:rPr>
          <w:rFonts w:hint="eastAsia" w:ascii="Times New Roman" w:hAnsi="Times New Roman" w:eastAsia="宋体"/>
          <w:color w:val="auto"/>
          <w:lang w:eastAsia="zh-CN"/>
        </w:rPr>
      </w:pPr>
      <w:r>
        <w:rPr>
          <w:rFonts w:ascii="Times New Roman" w:hAnsi="Times New Roman"/>
          <w:b/>
          <w:color w:val="auto"/>
        </w:rPr>
        <w:t>5</w:t>
      </w:r>
      <w:r>
        <w:rPr>
          <w:rFonts w:ascii="Times New Roman" w:hAnsi="Times New Roman"/>
          <w:color w:val="auto"/>
        </w:rPr>
        <w:t xml:space="preserve">  冬季完全固化可能需5~7天，期间勿触碰</w:t>
      </w:r>
      <w:r>
        <w:rPr>
          <w:rFonts w:hint="eastAsia" w:ascii="Times New Roman" w:hAnsi="Times New Roman"/>
          <w:color w:val="auto"/>
          <w:lang w:eastAsia="zh-CN"/>
        </w:rPr>
        <w:t>；</w:t>
      </w:r>
    </w:p>
    <w:p w14:paraId="3B3419FD">
      <w:pPr>
        <w:ind w:firstLine="422" w:firstLineChars="200"/>
        <w:rPr>
          <w:rFonts w:ascii="Times New Roman" w:hAnsi="Times New Roman"/>
          <w:color w:val="auto"/>
        </w:rPr>
      </w:pPr>
      <w:r>
        <w:rPr>
          <w:rFonts w:ascii="Times New Roman" w:hAnsi="Times New Roman"/>
          <w:b/>
          <w:color w:val="auto"/>
        </w:rPr>
        <w:t>6</w:t>
      </w:r>
      <w:r>
        <w:rPr>
          <w:rFonts w:ascii="Times New Roman" w:hAnsi="Times New Roman"/>
          <w:color w:val="auto"/>
        </w:rPr>
        <w:t xml:space="preserve">  冬季温度控制、处理办法</w:t>
      </w:r>
      <w:r>
        <w:rPr>
          <w:rFonts w:hint="eastAsia" w:ascii="Times New Roman" w:hAnsi="Times New Roman"/>
          <w:color w:val="auto"/>
          <w:lang w:eastAsia="zh-CN"/>
        </w:rPr>
        <w:t>应</w:t>
      </w:r>
      <w:r>
        <w:rPr>
          <w:rFonts w:ascii="Times New Roman" w:hAnsi="Times New Roman"/>
          <w:color w:val="auto"/>
        </w:rPr>
        <w:t>符合</w:t>
      </w:r>
      <w:r>
        <w:rPr>
          <w:rFonts w:hint="eastAsia" w:ascii="Times New Roman" w:hAnsi="Times New Roman"/>
          <w:color w:val="auto"/>
          <w:lang w:val="en-US" w:eastAsia="zh-CN"/>
        </w:rPr>
        <w:t>现行行业标准</w:t>
      </w:r>
      <w:r>
        <w:rPr>
          <w:rFonts w:ascii="Times New Roman" w:hAnsi="Times New Roman"/>
          <w:color w:val="auto"/>
        </w:rPr>
        <w:t>《金属板用建筑密封胶》JC/T 884的</w:t>
      </w:r>
      <w:r>
        <w:rPr>
          <w:rFonts w:hint="eastAsia" w:ascii="Times New Roman" w:hAnsi="Times New Roman"/>
          <w:color w:val="auto"/>
          <w:lang w:val="en-US" w:eastAsia="zh-CN"/>
        </w:rPr>
        <w:t>规定</w:t>
      </w:r>
      <w:r>
        <w:rPr>
          <w:rFonts w:hint="eastAsia" w:ascii="Times New Roman" w:hAnsi="Times New Roman"/>
          <w:color w:val="auto"/>
          <w:lang w:eastAsia="zh-CN"/>
        </w:rPr>
        <w:t>。</w:t>
      </w:r>
    </w:p>
    <w:p w14:paraId="6D2BB068">
      <w:pPr>
        <w:rPr>
          <w:rFonts w:ascii="Times New Roman" w:hAnsi="Times New Roman"/>
          <w:color w:val="auto"/>
        </w:rPr>
      </w:pPr>
      <w:r>
        <w:rPr>
          <w:rFonts w:ascii="Times New Roman" w:hAnsi="Times New Roman"/>
          <w:b/>
          <w:bCs/>
          <w:color w:val="auto"/>
        </w:rPr>
        <w:t>9.1.3</w:t>
      </w:r>
      <w:r>
        <w:rPr>
          <w:rFonts w:ascii="Times New Roman" w:hAnsi="Times New Roman"/>
          <w:bCs/>
          <w:color w:val="auto"/>
        </w:rPr>
        <w:t xml:space="preserve">  低温环境下涂装易脱落、开裂</w:t>
      </w:r>
      <w:r>
        <w:rPr>
          <w:rFonts w:hint="eastAsia" w:ascii="Times New Roman" w:hAnsi="Times New Roman"/>
          <w:bCs/>
          <w:color w:val="auto"/>
          <w:lang w:eastAsia="zh-CN"/>
        </w:rPr>
        <w:t>，可采取以下防控措施：</w:t>
      </w:r>
      <w:r>
        <w:rPr>
          <w:rFonts w:ascii="Times New Roman" w:hAnsi="Times New Roman"/>
          <w:color w:val="auto"/>
        </w:rPr>
        <w:t>‌</w:t>
      </w:r>
    </w:p>
    <w:p w14:paraId="5D03E6E1">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冬季涂装需严控施工环境温湿度防止凝露</w:t>
      </w:r>
      <w:r>
        <w:rPr>
          <w:rFonts w:hint="eastAsia" w:ascii="Times New Roman" w:hAnsi="Times New Roman"/>
          <w:color w:val="auto"/>
          <w:lang w:eastAsia="zh-CN"/>
        </w:rPr>
        <w:t>；</w:t>
      </w:r>
    </w:p>
    <w:p w14:paraId="1CD36873">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彻底清楚基材表面的冰霜、油污、铁锈、氧化皮</w:t>
      </w:r>
      <w:r>
        <w:rPr>
          <w:rFonts w:hint="eastAsia" w:ascii="Times New Roman" w:hAnsi="Times New Roman"/>
          <w:color w:val="auto"/>
          <w:lang w:eastAsia="zh-CN"/>
        </w:rPr>
        <w:t>；</w:t>
      </w:r>
    </w:p>
    <w:p w14:paraId="1F033414">
      <w:pPr>
        <w:ind w:firstLine="422" w:firstLineChars="200"/>
        <w:rPr>
          <w:rFonts w:hint="eastAsia" w:ascii="Times New Roman" w:hAnsi="Times New Roman" w:eastAsia="宋体"/>
          <w:color w:val="auto"/>
          <w:lang w:eastAsia="zh-CN"/>
        </w:rPr>
      </w:pPr>
      <w:r>
        <w:rPr>
          <w:rFonts w:ascii="Times New Roman" w:hAnsi="Times New Roman"/>
          <w:b/>
          <w:color w:val="auto"/>
        </w:rPr>
        <w:t>3</w:t>
      </w:r>
      <w:r>
        <w:rPr>
          <w:rFonts w:ascii="Times New Roman" w:hAnsi="Times New Roman"/>
          <w:color w:val="auto"/>
        </w:rPr>
        <w:t xml:space="preserve">  采用喷砂或抛丸处理至Sa2.5级</w:t>
      </w:r>
      <w:r>
        <w:rPr>
          <w:rFonts w:hint="eastAsia" w:ascii="Times New Roman" w:hAnsi="Times New Roman"/>
          <w:color w:val="auto"/>
          <w:lang w:eastAsia="zh-CN"/>
        </w:rPr>
        <w:t>；</w:t>
      </w:r>
    </w:p>
    <w:p w14:paraId="7C111F34">
      <w:pPr>
        <w:ind w:firstLine="422" w:firstLineChars="200"/>
        <w:rPr>
          <w:rFonts w:ascii="Times New Roman" w:hAnsi="Times New Roman"/>
          <w:color w:val="auto"/>
        </w:rPr>
      </w:pPr>
      <w:r>
        <w:rPr>
          <w:rFonts w:ascii="Times New Roman" w:hAnsi="Times New Roman"/>
          <w:b/>
          <w:color w:val="auto"/>
        </w:rPr>
        <w:t>4</w:t>
      </w:r>
      <w:r>
        <w:rPr>
          <w:rFonts w:ascii="Times New Roman" w:hAnsi="Times New Roman"/>
          <w:color w:val="auto"/>
        </w:rPr>
        <w:t xml:space="preserve">  选用低温固化型涂料</w:t>
      </w:r>
      <w:r>
        <w:rPr>
          <w:rFonts w:hint="eastAsia" w:ascii="Times New Roman" w:hAnsi="Times New Roman"/>
          <w:color w:val="auto"/>
          <w:lang w:eastAsia="zh-CN"/>
        </w:rPr>
        <w:t>；</w:t>
      </w:r>
    </w:p>
    <w:p w14:paraId="596698F4">
      <w:pPr>
        <w:ind w:firstLine="422" w:firstLineChars="200"/>
        <w:rPr>
          <w:rFonts w:ascii="Times New Roman" w:hAnsi="Times New Roman"/>
          <w:color w:val="auto"/>
        </w:rPr>
      </w:pPr>
      <w:r>
        <w:rPr>
          <w:rFonts w:ascii="Times New Roman" w:hAnsi="Times New Roman"/>
          <w:b/>
          <w:color w:val="auto"/>
        </w:rPr>
        <w:t>5</w:t>
      </w:r>
      <w:r>
        <w:rPr>
          <w:rFonts w:ascii="Times New Roman" w:hAnsi="Times New Roman"/>
          <w:color w:val="auto"/>
        </w:rPr>
        <w:t xml:space="preserve">  低温环境下需延长喷涂后构件的养护时间。</w:t>
      </w:r>
    </w:p>
    <w:p w14:paraId="5D62138A">
      <w:pPr>
        <w:rPr>
          <w:rFonts w:ascii="Times New Roman" w:hAnsi="Times New Roman"/>
          <w:color w:val="auto"/>
        </w:rPr>
      </w:pPr>
      <w:r>
        <w:rPr>
          <w:rFonts w:ascii="Times New Roman" w:hAnsi="Times New Roman"/>
          <w:b/>
          <w:bCs/>
          <w:color w:val="auto"/>
        </w:rPr>
        <w:t>9.1.4</w:t>
      </w:r>
      <w:r>
        <w:rPr>
          <w:rFonts w:ascii="Times New Roman" w:hAnsi="Times New Roman"/>
          <w:bCs/>
          <w:color w:val="auto"/>
        </w:rPr>
        <w:t xml:space="preserve">  夏季高温、强日照环境</w:t>
      </w:r>
      <w:r>
        <w:rPr>
          <w:rFonts w:ascii="Times New Roman" w:hAnsi="Times New Roman" w:eastAsia="MS Mincho"/>
          <w:bCs/>
          <w:color w:val="auto"/>
        </w:rPr>
        <w:t>‌</w:t>
      </w:r>
      <w:r>
        <w:rPr>
          <w:rFonts w:ascii="Times New Roman" w:hAnsi="Times New Roman"/>
          <w:bCs/>
          <w:color w:val="auto"/>
        </w:rPr>
        <w:t>防腐防火涂层开裂</w:t>
      </w:r>
      <w:r>
        <w:rPr>
          <w:rFonts w:hint="eastAsia" w:ascii="Times New Roman" w:hAnsi="Times New Roman"/>
          <w:bCs/>
          <w:color w:val="auto"/>
          <w:lang w:eastAsia="zh-CN"/>
        </w:rPr>
        <w:t>，可采取以下防控措施：</w:t>
      </w:r>
    </w:p>
    <w:p w14:paraId="1EF8A304">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涂装作业应避开高温暴晒时段，选择早晚温度适宜时进行</w:t>
      </w:r>
      <w:r>
        <w:rPr>
          <w:rFonts w:hint="eastAsia" w:ascii="Times New Roman" w:hAnsi="Times New Roman"/>
          <w:color w:val="auto"/>
          <w:lang w:eastAsia="zh-CN"/>
        </w:rPr>
        <w:t>；</w:t>
      </w:r>
      <w:r>
        <w:rPr>
          <w:rFonts w:ascii="Times New Roman" w:hAnsi="Times New Roman" w:eastAsia="MS Mincho"/>
          <w:color w:val="auto"/>
        </w:rPr>
        <w:t>‌</w:t>
      </w:r>
    </w:p>
    <w:p w14:paraId="6BDC48D9">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严格按说明书调配涂料，控制每道涂层厚度与间隔时间</w:t>
      </w:r>
      <w:r>
        <w:rPr>
          <w:rFonts w:ascii="Times New Roman" w:hAnsi="Times New Roman" w:eastAsia="MS Mincho"/>
          <w:color w:val="auto"/>
        </w:rPr>
        <w:t>‌</w:t>
      </w:r>
      <w:r>
        <w:rPr>
          <w:rFonts w:ascii="Times New Roman" w:hAnsi="Times New Roman"/>
          <w:color w:val="auto"/>
        </w:rPr>
        <w:t>。</w:t>
      </w:r>
      <w:r>
        <w:rPr>
          <w:rFonts w:ascii="Times New Roman" w:hAnsi="Times New Roman" w:eastAsia="MS Mincho"/>
          <w:color w:val="auto"/>
        </w:rPr>
        <w:t>‌</w:t>
      </w:r>
    </w:p>
    <w:p w14:paraId="56F1CC6D">
      <w:pPr>
        <w:rPr>
          <w:rFonts w:ascii="Times New Roman" w:hAnsi="Times New Roman"/>
          <w:color w:val="auto"/>
        </w:rPr>
      </w:pPr>
      <w:r>
        <w:rPr>
          <w:rFonts w:ascii="Times New Roman" w:hAnsi="Times New Roman"/>
          <w:b/>
          <w:bCs/>
          <w:color w:val="auto"/>
        </w:rPr>
        <w:t>9.1.5</w:t>
      </w:r>
      <w:r>
        <w:rPr>
          <w:rFonts w:ascii="Times New Roman" w:hAnsi="Times New Roman"/>
          <w:bCs/>
          <w:color w:val="auto"/>
        </w:rPr>
        <w:t xml:space="preserve">  严寒低温和夏季高温时段安装导致安装精度超出允许偏差</w:t>
      </w:r>
      <w:r>
        <w:rPr>
          <w:rFonts w:hint="eastAsia" w:ascii="Times New Roman" w:hAnsi="Times New Roman"/>
          <w:bCs/>
          <w:color w:val="auto"/>
          <w:lang w:eastAsia="zh-CN"/>
        </w:rPr>
        <w:t>，可采取以下防控措施：</w:t>
      </w:r>
    </w:p>
    <w:p w14:paraId="3C8323BF">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安装测量校正应考虑温度、日照影响，对测量仪器进行温度修正，避免中午强光直射下校正钢柱</w:t>
      </w:r>
      <w:r>
        <w:rPr>
          <w:rFonts w:hint="eastAsia" w:ascii="Times New Roman" w:hAnsi="Times New Roman"/>
          <w:color w:val="auto"/>
          <w:lang w:eastAsia="zh-CN"/>
        </w:rPr>
        <w:t>；</w:t>
      </w:r>
      <w:r>
        <w:rPr>
          <w:rFonts w:ascii="Times New Roman" w:hAnsi="Times New Roman" w:eastAsia="MS Mincho"/>
          <w:color w:val="auto"/>
        </w:rPr>
        <w:t>‌</w:t>
      </w:r>
    </w:p>
    <w:p w14:paraId="01C34230">
      <w:pPr>
        <w:ind w:firstLine="422" w:firstLineChars="200"/>
        <w:rPr>
          <w:rFonts w:ascii="Times New Roman" w:hAnsi="Times New Roman"/>
          <w:color w:val="auto"/>
        </w:rPr>
      </w:pPr>
      <w:r>
        <w:rPr>
          <w:rFonts w:ascii="Times New Roman" w:hAnsi="Times New Roman"/>
          <w:b/>
          <w:color w:val="auto"/>
        </w:rPr>
        <w:t>2</w:t>
      </w:r>
      <w:r>
        <w:rPr>
          <w:rFonts w:ascii="Times New Roman" w:hAnsi="Times New Roman"/>
          <w:color w:val="auto"/>
        </w:rPr>
        <w:t xml:space="preserve">  螺栓施拧不宜在低温和高温时段进行，以防扭矩值失准。低温（≤0℃）及高温（≥40℃）时，应调整终拧扭矩：低温适当提高扭矩，高温适当降低扭矩，避免预紧力不足或过拧。对大跨度、重要受力节点，加强终拧后扭矩检查与预紧力监控</w:t>
      </w:r>
      <w:r>
        <w:rPr>
          <w:rFonts w:hint="eastAsia" w:ascii="Times New Roman" w:hAnsi="Times New Roman"/>
          <w:color w:val="auto"/>
          <w:lang w:eastAsia="zh-CN"/>
        </w:rPr>
        <w:t>；</w:t>
      </w:r>
    </w:p>
    <w:p w14:paraId="68A539FF">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合拢作业需严格遵循设计文件及</w:t>
      </w:r>
      <w:r>
        <w:rPr>
          <w:rFonts w:hint="eastAsia" w:ascii="Times New Roman" w:hAnsi="Times New Roman"/>
          <w:color w:val="auto"/>
          <w:lang w:val="en-US" w:eastAsia="zh-CN"/>
        </w:rPr>
        <w:t>现行国家标准</w:t>
      </w:r>
      <w:r>
        <w:rPr>
          <w:rFonts w:ascii="Times New Roman" w:hAnsi="Times New Roman"/>
          <w:color w:val="auto"/>
        </w:rPr>
        <w:t>《钢结构工程施工质量验收标准》GB 50205的</w:t>
      </w:r>
      <w:r>
        <w:rPr>
          <w:rFonts w:hint="eastAsia" w:ascii="Times New Roman" w:hAnsi="Times New Roman"/>
          <w:color w:val="auto"/>
          <w:lang w:val="en-US" w:eastAsia="zh-CN"/>
        </w:rPr>
        <w:t>规定</w:t>
      </w:r>
      <w:r>
        <w:rPr>
          <w:rFonts w:ascii="Times New Roman" w:hAnsi="Times New Roman"/>
          <w:color w:val="auto"/>
        </w:rPr>
        <w:t>，不符合条件时立即暂停作业，采取遮阳、保温等防护措施，或调整作业时间。</w:t>
      </w:r>
    </w:p>
    <w:p w14:paraId="24BEF0B7">
      <w:pPr>
        <w:pStyle w:val="3"/>
        <w:keepNext/>
        <w:keepLines/>
        <w:adjustRightInd/>
        <w:spacing w:before="260" w:after="260" w:line="240" w:lineRule="auto"/>
        <w:jc w:val="center"/>
        <w:rPr>
          <w:rFonts w:hint="eastAsia" w:ascii="Times New Roman" w:hAnsi="Times New Roman" w:cs="Times New Roman"/>
          <w:b w:val="0"/>
          <w:bCs/>
          <w:color w:val="auto"/>
          <w:kern w:val="44"/>
          <w:sz w:val="24"/>
          <w:szCs w:val="24"/>
        </w:rPr>
      </w:pPr>
      <w:bookmarkStart w:id="360" w:name="_Toc7711"/>
      <w:bookmarkStart w:id="361" w:name="_Toc17218"/>
      <w:bookmarkStart w:id="362" w:name="_Toc402"/>
      <w:bookmarkStart w:id="363" w:name="_Toc11965"/>
      <w:bookmarkStart w:id="364" w:name="_Toc30828"/>
      <w:bookmarkStart w:id="365" w:name="_Toc589"/>
      <w:bookmarkStart w:id="366" w:name="_Toc29991"/>
      <w:bookmarkStart w:id="367" w:name="_Toc29206"/>
      <w:bookmarkStart w:id="368" w:name="_Toc224548781"/>
      <w:r>
        <w:rPr>
          <w:rFonts w:hint="eastAsia" w:ascii="Times New Roman" w:hAnsi="Times New Roman" w:cs="Times New Roman"/>
          <w:b w:val="0"/>
          <w:bCs/>
          <w:color w:val="auto"/>
          <w:kern w:val="44"/>
          <w:sz w:val="24"/>
          <w:szCs w:val="24"/>
        </w:rPr>
        <w:t>9.2  雨雪环境影响质量问题防控</w:t>
      </w:r>
      <w:bookmarkEnd w:id="360"/>
      <w:bookmarkEnd w:id="361"/>
      <w:bookmarkEnd w:id="362"/>
      <w:bookmarkEnd w:id="363"/>
      <w:bookmarkEnd w:id="364"/>
      <w:bookmarkEnd w:id="365"/>
      <w:bookmarkEnd w:id="366"/>
      <w:bookmarkEnd w:id="367"/>
      <w:bookmarkEnd w:id="368"/>
    </w:p>
    <w:p w14:paraId="02207BF3">
      <w:pPr>
        <w:rPr>
          <w:rFonts w:ascii="Times New Roman" w:hAnsi="Times New Roman"/>
          <w:color w:val="auto"/>
        </w:rPr>
      </w:pPr>
      <w:r>
        <w:rPr>
          <w:rFonts w:ascii="Times New Roman" w:hAnsi="Times New Roman"/>
          <w:b/>
          <w:bCs/>
          <w:color w:val="auto"/>
        </w:rPr>
        <w:t>9.</w:t>
      </w:r>
      <w:r>
        <w:rPr>
          <w:rFonts w:hint="eastAsia" w:ascii="Times New Roman" w:hAnsi="Times New Roman"/>
          <w:b/>
          <w:bCs/>
          <w:color w:val="auto"/>
          <w:lang w:val="en-US" w:eastAsia="zh-CN"/>
        </w:rPr>
        <w:t>2</w:t>
      </w:r>
      <w:r>
        <w:rPr>
          <w:rFonts w:ascii="Times New Roman" w:hAnsi="Times New Roman"/>
          <w:b/>
          <w:bCs/>
          <w:color w:val="auto"/>
        </w:rPr>
        <w:t>.1</w:t>
      </w:r>
      <w:r>
        <w:rPr>
          <w:rFonts w:ascii="Times New Roman" w:hAnsi="Times New Roman"/>
          <w:bCs/>
          <w:color w:val="auto"/>
        </w:rPr>
        <w:t xml:space="preserve">  雨雪环境下积水锈蚀、漆膜脱落、起泡、污染</w:t>
      </w:r>
      <w:r>
        <w:rPr>
          <w:rFonts w:hint="eastAsia" w:ascii="Times New Roman" w:hAnsi="Times New Roman"/>
          <w:bCs/>
          <w:color w:val="auto"/>
          <w:lang w:eastAsia="zh-CN"/>
        </w:rPr>
        <w:t>，可采取以下防控措施。</w:t>
      </w:r>
    </w:p>
    <w:p w14:paraId="1C16211F">
      <w:pPr>
        <w:ind w:firstLine="422" w:firstLineChars="200"/>
        <w:rPr>
          <w:rFonts w:ascii="Times New Roman" w:hAnsi="Times New Roman"/>
          <w:color w:val="auto"/>
        </w:rPr>
      </w:pPr>
      <w:r>
        <w:rPr>
          <w:rFonts w:ascii="Times New Roman" w:hAnsi="Times New Roman"/>
          <w:b/>
          <w:color w:val="auto"/>
        </w:rPr>
        <w:t>1</w:t>
      </w:r>
      <w:r>
        <w:rPr>
          <w:rFonts w:ascii="Times New Roman" w:hAnsi="Times New Roman"/>
          <w:color w:val="auto"/>
        </w:rPr>
        <w:t xml:space="preserve">  彻底铲除失效涂层，重新除锈至Sa2.5级，</w:t>
      </w:r>
      <w:r>
        <w:rPr>
          <w:rFonts w:hint="eastAsia" w:ascii="Times New Roman" w:hAnsi="Times New Roman"/>
          <w:color w:val="auto"/>
          <w:lang w:eastAsia="zh-CN"/>
        </w:rPr>
        <w:t>应</w:t>
      </w:r>
      <w:r>
        <w:rPr>
          <w:rFonts w:ascii="Times New Roman" w:hAnsi="Times New Roman"/>
          <w:color w:val="auto"/>
        </w:rPr>
        <w:t>选用耐低温型涂料重新涂装</w:t>
      </w:r>
      <w:r>
        <w:rPr>
          <w:rFonts w:hint="eastAsia" w:ascii="Times New Roman" w:hAnsi="Times New Roman"/>
          <w:color w:val="auto"/>
          <w:lang w:eastAsia="zh-CN"/>
        </w:rPr>
        <w:t>；</w:t>
      </w:r>
    </w:p>
    <w:p w14:paraId="3EC837C4">
      <w:pPr>
        <w:ind w:firstLine="422" w:firstLineChars="200"/>
        <w:rPr>
          <w:rFonts w:hint="eastAsia" w:ascii="Times New Roman" w:hAnsi="Times New Roman" w:eastAsia="宋体"/>
          <w:color w:val="auto"/>
          <w:lang w:eastAsia="zh-CN"/>
        </w:rPr>
      </w:pPr>
      <w:r>
        <w:rPr>
          <w:rFonts w:ascii="Times New Roman" w:hAnsi="Times New Roman"/>
          <w:b/>
          <w:color w:val="auto"/>
        </w:rPr>
        <w:t>2</w:t>
      </w:r>
      <w:r>
        <w:rPr>
          <w:rFonts w:ascii="Times New Roman" w:hAnsi="Times New Roman"/>
          <w:color w:val="auto"/>
        </w:rPr>
        <w:t xml:space="preserve">  清理表面污染物，待漆膜完全固化后补涂</w:t>
      </w:r>
      <w:r>
        <w:rPr>
          <w:rFonts w:hint="eastAsia" w:ascii="Times New Roman" w:hAnsi="Times New Roman"/>
          <w:color w:val="auto"/>
          <w:lang w:eastAsia="zh-CN"/>
        </w:rPr>
        <w:t>；</w:t>
      </w:r>
    </w:p>
    <w:p w14:paraId="35721370">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未固化前</w:t>
      </w:r>
      <w:r>
        <w:rPr>
          <w:rFonts w:hint="eastAsia" w:ascii="Times New Roman" w:hAnsi="Times New Roman"/>
          <w:color w:val="auto"/>
          <w:lang w:eastAsia="zh-CN"/>
        </w:rPr>
        <w:t>应</w:t>
      </w:r>
      <w:r>
        <w:rPr>
          <w:rFonts w:ascii="Times New Roman" w:hAnsi="Times New Roman"/>
          <w:color w:val="auto"/>
        </w:rPr>
        <w:t>覆盖防护膜</w:t>
      </w:r>
      <w:r>
        <w:rPr>
          <w:rFonts w:hint="eastAsia" w:ascii="Times New Roman" w:hAnsi="Times New Roman"/>
          <w:color w:val="auto"/>
          <w:lang w:eastAsia="zh-CN"/>
        </w:rPr>
        <w:t>；</w:t>
      </w:r>
    </w:p>
    <w:p w14:paraId="3C99F4CE">
      <w:pPr>
        <w:rPr>
          <w:rFonts w:ascii="Times New Roman" w:hAnsi="Times New Roman"/>
          <w:color w:val="auto"/>
        </w:rPr>
      </w:pPr>
      <w:r>
        <w:rPr>
          <w:rFonts w:ascii="Times New Roman" w:hAnsi="Times New Roman"/>
          <w:b/>
          <w:bCs/>
          <w:color w:val="auto"/>
        </w:rPr>
        <w:t>9.</w:t>
      </w:r>
      <w:r>
        <w:rPr>
          <w:rFonts w:hint="eastAsia" w:ascii="Times New Roman" w:hAnsi="Times New Roman"/>
          <w:b/>
          <w:bCs/>
          <w:color w:val="auto"/>
          <w:lang w:val="en-US" w:eastAsia="zh-CN"/>
        </w:rPr>
        <w:t>2</w:t>
      </w:r>
      <w:r>
        <w:rPr>
          <w:rFonts w:ascii="Times New Roman" w:hAnsi="Times New Roman"/>
          <w:b/>
          <w:bCs/>
          <w:color w:val="auto"/>
        </w:rPr>
        <w:t>.2</w:t>
      </w:r>
      <w:r>
        <w:rPr>
          <w:rFonts w:ascii="Times New Roman" w:hAnsi="Times New Roman"/>
          <w:bCs/>
          <w:color w:val="auto"/>
        </w:rPr>
        <w:t xml:space="preserve">  雨雪环境下高强螺栓失效</w:t>
      </w:r>
      <w:r>
        <w:rPr>
          <w:rFonts w:hint="eastAsia" w:ascii="Times New Roman" w:hAnsi="Times New Roman"/>
          <w:bCs/>
          <w:color w:val="auto"/>
          <w:lang w:eastAsia="zh-CN"/>
        </w:rPr>
        <w:t>，可采取以下防控措施。</w:t>
      </w:r>
    </w:p>
    <w:p w14:paraId="19C17649">
      <w:pPr>
        <w:ind w:firstLine="422" w:firstLineChars="200"/>
        <w:rPr>
          <w:rFonts w:hint="eastAsia" w:ascii="Times New Roman" w:hAnsi="Times New Roman" w:eastAsia="宋体"/>
          <w:color w:val="auto"/>
          <w:lang w:eastAsia="zh-CN"/>
        </w:rPr>
      </w:pPr>
      <w:r>
        <w:rPr>
          <w:rFonts w:ascii="Times New Roman" w:hAnsi="Times New Roman"/>
          <w:b/>
          <w:color w:val="auto"/>
        </w:rPr>
        <w:t>1</w:t>
      </w:r>
      <w:r>
        <w:rPr>
          <w:rFonts w:ascii="Times New Roman" w:hAnsi="Times New Roman"/>
          <w:color w:val="auto"/>
        </w:rPr>
        <w:t xml:space="preserve">  拆卸螺栓，用干净抹布配合专用清洗剂擦拭摩擦面</w:t>
      </w:r>
      <w:r>
        <w:rPr>
          <w:rFonts w:hint="eastAsia" w:ascii="Times New Roman" w:hAnsi="Times New Roman"/>
          <w:color w:val="auto"/>
          <w:lang w:eastAsia="zh-CN"/>
        </w:rPr>
        <w:t>；</w:t>
      </w:r>
    </w:p>
    <w:p w14:paraId="693A3602">
      <w:pPr>
        <w:ind w:firstLine="422" w:firstLineChars="200"/>
        <w:rPr>
          <w:rFonts w:hint="eastAsia" w:ascii="Times New Roman" w:hAnsi="Times New Roman" w:eastAsia="宋体"/>
          <w:color w:val="auto"/>
          <w:lang w:eastAsia="zh-CN"/>
        </w:rPr>
      </w:pPr>
      <w:r>
        <w:rPr>
          <w:rFonts w:ascii="Times New Roman" w:hAnsi="Times New Roman"/>
          <w:b/>
          <w:color w:val="auto"/>
        </w:rPr>
        <w:t>2</w:t>
      </w:r>
      <w:r>
        <w:rPr>
          <w:rFonts w:ascii="Times New Roman" w:hAnsi="Times New Roman"/>
          <w:color w:val="auto"/>
        </w:rPr>
        <w:t xml:space="preserve">  热风枪吹干后重新安装，安装前</w:t>
      </w:r>
      <w:r>
        <w:rPr>
          <w:rFonts w:hint="eastAsia" w:ascii="Times New Roman" w:hAnsi="Times New Roman"/>
          <w:color w:val="auto"/>
          <w:lang w:eastAsia="zh-CN"/>
        </w:rPr>
        <w:t>应</w:t>
      </w:r>
      <w:r>
        <w:rPr>
          <w:rFonts w:ascii="Times New Roman" w:hAnsi="Times New Roman"/>
          <w:color w:val="auto"/>
        </w:rPr>
        <w:t>校准扭矩系数</w:t>
      </w:r>
      <w:r>
        <w:rPr>
          <w:rFonts w:hint="eastAsia" w:ascii="Times New Roman" w:hAnsi="Times New Roman"/>
          <w:color w:val="auto"/>
          <w:lang w:eastAsia="zh-CN"/>
        </w:rPr>
        <w:t>；</w:t>
      </w:r>
    </w:p>
    <w:p w14:paraId="342950CE">
      <w:pPr>
        <w:ind w:firstLine="422" w:firstLineChars="200"/>
        <w:rPr>
          <w:rFonts w:ascii="Times New Roman" w:hAnsi="Times New Roman"/>
          <w:color w:val="auto"/>
        </w:rPr>
      </w:pPr>
      <w:r>
        <w:rPr>
          <w:rFonts w:ascii="Times New Roman" w:hAnsi="Times New Roman"/>
          <w:b/>
          <w:color w:val="auto"/>
        </w:rPr>
        <w:t>3</w:t>
      </w:r>
      <w:r>
        <w:rPr>
          <w:rFonts w:ascii="Times New Roman" w:hAnsi="Times New Roman"/>
          <w:color w:val="auto"/>
        </w:rPr>
        <w:t xml:space="preserve">  采用扭矩法和转角法复拧，仍不达标</w:t>
      </w:r>
      <w:r>
        <w:rPr>
          <w:rFonts w:hint="eastAsia" w:ascii="Times New Roman" w:hAnsi="Times New Roman"/>
          <w:color w:val="auto"/>
          <w:lang w:eastAsia="zh-CN"/>
        </w:rPr>
        <w:t>应</w:t>
      </w:r>
      <w:r>
        <w:rPr>
          <w:rFonts w:ascii="Times New Roman" w:hAnsi="Times New Roman"/>
          <w:color w:val="auto"/>
        </w:rPr>
        <w:t>更换螺栓。</w:t>
      </w:r>
    </w:p>
    <w:p w14:paraId="0A9856F0">
      <w:pPr>
        <w:ind w:firstLine="420" w:firstLineChars="200"/>
        <w:rPr>
          <w:rFonts w:ascii="Times New Roman" w:hAnsi="Times New Roman"/>
          <w:color w:val="auto"/>
        </w:rPr>
        <w:sectPr>
          <w:pgSz w:w="11906" w:h="16838"/>
          <w:pgMar w:top="1440" w:right="1800" w:bottom="1440" w:left="1800" w:header="851" w:footer="992" w:gutter="0"/>
          <w:cols w:space="425" w:num="1"/>
          <w:docGrid w:type="lines" w:linePitch="312" w:charSpace="0"/>
        </w:sectPr>
      </w:pPr>
    </w:p>
    <w:p w14:paraId="3C9EC21E">
      <w:pPr>
        <w:pStyle w:val="2"/>
        <w:keepNext/>
        <w:keepLines/>
        <w:widowControl w:val="0"/>
        <w:spacing w:before="312" w:beforeLines="100" w:beforeAutospacing="0" w:after="312" w:afterLines="100" w:afterAutospacing="0" w:line="240" w:lineRule="auto"/>
        <w:jc w:val="center"/>
        <w:rPr>
          <w:rFonts w:hint="eastAsia" w:ascii="黑体" w:hAnsi="宋体" w:eastAsia="黑体" w:cs="Times New Roman"/>
          <w:b/>
          <w:color w:val="auto"/>
          <w:kern w:val="44"/>
          <w:sz w:val="28"/>
          <w:szCs w:val="28"/>
        </w:rPr>
      </w:pPr>
      <w:bookmarkStart w:id="369" w:name="_Toc26075"/>
      <w:bookmarkStart w:id="370" w:name="_Toc6821"/>
      <w:bookmarkStart w:id="371" w:name="_Toc32073"/>
      <w:bookmarkStart w:id="372" w:name="_Toc13785"/>
      <w:bookmarkStart w:id="373" w:name="_Toc27016"/>
      <w:bookmarkStart w:id="374" w:name="_Toc224548782"/>
      <w:bookmarkStart w:id="375" w:name="_Toc20195"/>
      <w:bookmarkStart w:id="376" w:name="_Toc22214"/>
      <w:r>
        <w:rPr>
          <w:rFonts w:hint="eastAsia" w:ascii="黑体" w:hAnsi="宋体" w:eastAsia="黑体" w:cs="Times New Roman"/>
          <w:b/>
          <w:color w:val="auto"/>
          <w:kern w:val="44"/>
          <w:sz w:val="28"/>
          <w:szCs w:val="28"/>
        </w:rPr>
        <w:t>本导则用词说明</w:t>
      </w:r>
      <w:bookmarkEnd w:id="369"/>
      <w:bookmarkEnd w:id="370"/>
      <w:bookmarkEnd w:id="371"/>
      <w:bookmarkEnd w:id="372"/>
      <w:bookmarkEnd w:id="373"/>
      <w:bookmarkEnd w:id="374"/>
      <w:bookmarkEnd w:id="375"/>
      <w:bookmarkEnd w:id="376"/>
    </w:p>
    <w:p w14:paraId="434A34B6">
      <w:pPr>
        <w:ind w:left="422"/>
        <w:rPr>
          <w:rFonts w:hint="default" w:ascii="Times New Roman" w:hAnsi="Times New Roman" w:cs="Times New Roman"/>
          <w:color w:val="auto"/>
        </w:rPr>
      </w:pPr>
      <w:r>
        <w:rPr>
          <w:rFonts w:hint="default" w:ascii="Times New Roman" w:hAnsi="Times New Roman" w:cs="Times New Roman"/>
          <w:b/>
          <w:color w:val="auto"/>
        </w:rPr>
        <w:t>1</w:t>
      </w:r>
      <w:r>
        <w:rPr>
          <w:rFonts w:hint="default" w:ascii="Times New Roman" w:hAnsi="Times New Roman" w:cs="Times New Roman"/>
          <w:color w:val="auto"/>
        </w:rPr>
        <w:t xml:space="preserve">  为便于在执行本</w:t>
      </w:r>
      <w:r>
        <w:rPr>
          <w:rFonts w:hint="eastAsia" w:ascii="Times New Roman" w:hAnsi="Times New Roman" w:cs="Times New Roman"/>
          <w:color w:val="auto"/>
          <w:lang w:val="en-US" w:eastAsia="zh-CN"/>
        </w:rPr>
        <w:t>导则</w:t>
      </w:r>
      <w:r>
        <w:rPr>
          <w:rFonts w:hint="default" w:ascii="Times New Roman" w:hAnsi="Times New Roman" w:cs="Times New Roman"/>
          <w:color w:val="auto"/>
        </w:rPr>
        <w:t>条文时区别对待，对要求严格程度不同的用词，说明如下：</w:t>
      </w:r>
    </w:p>
    <w:p w14:paraId="13FC2CE4">
      <w:pPr>
        <w:ind w:left="632"/>
        <w:rPr>
          <w:rFonts w:hint="default" w:ascii="Times New Roman" w:hAnsi="Times New Roman" w:cs="Times New Roman"/>
          <w:color w:val="auto"/>
        </w:rPr>
      </w:pPr>
      <w:r>
        <w:rPr>
          <w:rFonts w:hint="default" w:ascii="Times New Roman" w:hAnsi="Times New Roman" w:cs="Times New Roman"/>
          <w:b/>
          <w:color w:val="auto"/>
        </w:rPr>
        <w:t>1）</w:t>
      </w:r>
      <w:r>
        <w:rPr>
          <w:rFonts w:hint="default" w:ascii="Times New Roman" w:hAnsi="Times New Roman" w:cs="Times New Roman"/>
          <w:color w:val="auto"/>
        </w:rPr>
        <w:t xml:space="preserve"> 表示很严格，非这样做不可的用词：</w:t>
      </w:r>
    </w:p>
    <w:p w14:paraId="49D89DC6">
      <w:pPr>
        <w:ind w:firstLine="945" w:firstLineChars="450"/>
        <w:rPr>
          <w:rFonts w:hint="default" w:ascii="Times New Roman" w:hAnsi="Times New Roman" w:cs="Times New Roman"/>
          <w:color w:val="auto"/>
        </w:rPr>
      </w:pPr>
      <w:r>
        <w:rPr>
          <w:rFonts w:hint="default" w:ascii="Times New Roman" w:hAnsi="Times New Roman" w:cs="Times New Roman"/>
          <w:color w:val="auto"/>
        </w:rPr>
        <w:t>正面词采用“必须”；反面词采用“严禁”；</w:t>
      </w:r>
    </w:p>
    <w:p w14:paraId="7632F2CA">
      <w:pPr>
        <w:ind w:firstLine="632" w:firstLineChars="300"/>
        <w:rPr>
          <w:rFonts w:hint="default" w:ascii="Times New Roman" w:hAnsi="Times New Roman" w:cs="Times New Roman"/>
          <w:color w:val="auto"/>
        </w:rPr>
      </w:pPr>
      <w:r>
        <w:rPr>
          <w:rFonts w:hint="default" w:ascii="Times New Roman" w:hAnsi="Times New Roman" w:cs="Times New Roman"/>
          <w:b/>
          <w:color w:val="auto"/>
        </w:rPr>
        <w:t>2）</w:t>
      </w:r>
      <w:r>
        <w:rPr>
          <w:rFonts w:hint="default" w:ascii="Times New Roman" w:hAnsi="Times New Roman" w:cs="Times New Roman"/>
          <w:color w:val="auto"/>
        </w:rPr>
        <w:t xml:space="preserve"> 表示严格，在正常情况下均应这样做的用词：</w:t>
      </w:r>
    </w:p>
    <w:p w14:paraId="3B281EEC">
      <w:pPr>
        <w:ind w:firstLine="945" w:firstLineChars="450"/>
        <w:rPr>
          <w:rFonts w:hint="default" w:ascii="Times New Roman" w:hAnsi="Times New Roman" w:cs="Times New Roman"/>
          <w:color w:val="auto"/>
        </w:rPr>
      </w:pPr>
      <w:r>
        <w:rPr>
          <w:rFonts w:hint="default" w:ascii="Times New Roman" w:hAnsi="Times New Roman" w:cs="Times New Roman"/>
          <w:color w:val="auto"/>
        </w:rPr>
        <w:t>正面词采用“应”；反面词采用“不应”或“不得”；</w:t>
      </w:r>
    </w:p>
    <w:p w14:paraId="4667086C">
      <w:pPr>
        <w:ind w:firstLine="105" w:firstLineChars="50"/>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b/>
          <w:color w:val="auto"/>
        </w:rPr>
        <w:t xml:space="preserve"> 3）</w:t>
      </w:r>
      <w:r>
        <w:rPr>
          <w:rFonts w:hint="default" w:ascii="Times New Roman" w:hAnsi="Times New Roman" w:cs="Times New Roman"/>
          <w:color w:val="auto"/>
        </w:rPr>
        <w:t xml:space="preserve"> 表示允许稍有选择，在条件许可时，首先应这样做的用词：</w:t>
      </w:r>
    </w:p>
    <w:p w14:paraId="63D433B4">
      <w:pPr>
        <w:ind w:firstLine="945" w:firstLineChars="450"/>
        <w:rPr>
          <w:rFonts w:hint="default" w:ascii="Times New Roman" w:hAnsi="Times New Roman" w:cs="Times New Roman"/>
          <w:color w:val="auto"/>
        </w:rPr>
      </w:pPr>
      <w:r>
        <w:rPr>
          <w:rFonts w:hint="default" w:ascii="Times New Roman" w:hAnsi="Times New Roman" w:cs="Times New Roman"/>
          <w:color w:val="auto"/>
        </w:rPr>
        <w:t>正面词采用“宜”；反面词采用“不宜”；</w:t>
      </w:r>
    </w:p>
    <w:p w14:paraId="1503663E">
      <w:pPr>
        <w:ind w:left="632"/>
        <w:rPr>
          <w:rFonts w:hint="default" w:ascii="Times New Roman" w:hAnsi="Times New Roman" w:cs="Times New Roman"/>
          <w:color w:val="auto"/>
        </w:rPr>
      </w:pPr>
      <w:r>
        <w:rPr>
          <w:rFonts w:hint="default" w:ascii="Times New Roman" w:hAnsi="Times New Roman" w:cs="Times New Roman"/>
          <w:b/>
          <w:color w:val="auto"/>
        </w:rPr>
        <w:t>4）</w:t>
      </w:r>
      <w:r>
        <w:rPr>
          <w:rFonts w:hint="default" w:ascii="Times New Roman" w:hAnsi="Times New Roman" w:cs="Times New Roman"/>
          <w:color w:val="auto"/>
        </w:rPr>
        <w:t xml:space="preserve"> 表示有所选择，在一定条件下可以这样做的，采用“可”。</w:t>
      </w:r>
    </w:p>
    <w:p w14:paraId="2FD1C700">
      <w:pPr>
        <w:ind w:firstLine="210" w:firstLineChars="100"/>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b/>
          <w:color w:val="auto"/>
        </w:rPr>
        <w:t xml:space="preserve"> 2 </w:t>
      </w:r>
      <w:r>
        <w:rPr>
          <w:rFonts w:hint="default" w:ascii="Times New Roman" w:hAnsi="Times New Roman" w:cs="Times New Roman"/>
          <w:color w:val="auto"/>
        </w:rPr>
        <w:t xml:space="preserve"> 条文中指明应按其他有关标准执行的写法为：“应符合……的规定”或“应按……执行”。</w:t>
      </w:r>
    </w:p>
    <w:p w14:paraId="7341A08B">
      <w:pPr>
        <w:rPr>
          <w:rFonts w:hint="default" w:ascii="Times New Roman" w:hAnsi="Times New Roman" w:cs="Times New Roman"/>
          <w:bCs/>
          <w:color w:val="auto"/>
        </w:rPr>
        <w:sectPr>
          <w:pgSz w:w="11906" w:h="16838"/>
          <w:pgMar w:top="1440" w:right="1800" w:bottom="1440" w:left="1800" w:header="851" w:footer="992" w:gutter="0"/>
          <w:cols w:space="425" w:num="1"/>
          <w:docGrid w:type="lines" w:linePitch="312" w:charSpace="0"/>
        </w:sectPr>
      </w:pPr>
    </w:p>
    <w:p w14:paraId="7E53CD7F">
      <w:pPr>
        <w:rPr>
          <w:rFonts w:ascii="Times New Roman" w:hAnsi="Times New Roman"/>
          <w:bCs/>
          <w:color w:val="auto"/>
        </w:rPr>
        <w:sectPr>
          <w:type w:val="continuous"/>
          <w:pgSz w:w="11906" w:h="16838"/>
          <w:pgMar w:top="1440" w:right="1800" w:bottom="1440" w:left="1800" w:header="851" w:footer="992" w:gutter="0"/>
          <w:cols w:space="425" w:num="1"/>
          <w:docGrid w:type="lines" w:linePitch="312" w:charSpace="0"/>
        </w:sectPr>
      </w:pPr>
    </w:p>
    <w:p w14:paraId="2CD834EB">
      <w:pPr>
        <w:pStyle w:val="2"/>
        <w:keepNext/>
        <w:keepLines/>
        <w:widowControl w:val="0"/>
        <w:spacing w:before="312" w:beforeLines="100" w:beforeAutospacing="0" w:after="312" w:afterLines="100" w:afterAutospacing="0" w:line="240" w:lineRule="auto"/>
        <w:jc w:val="center"/>
        <w:rPr>
          <w:rFonts w:hint="eastAsia" w:ascii="黑体" w:hAnsi="宋体" w:eastAsia="黑体" w:cs="Times New Roman"/>
          <w:b/>
          <w:color w:val="auto"/>
          <w:kern w:val="44"/>
          <w:sz w:val="28"/>
          <w:szCs w:val="28"/>
        </w:rPr>
      </w:pPr>
      <w:bookmarkStart w:id="377" w:name="_Toc1902"/>
      <w:bookmarkStart w:id="378" w:name="_Toc4208"/>
      <w:bookmarkStart w:id="379" w:name="_Toc24036"/>
      <w:bookmarkStart w:id="380" w:name="_Toc11730"/>
      <w:bookmarkStart w:id="381" w:name="_Toc9481"/>
      <w:bookmarkStart w:id="382" w:name="_Toc11973"/>
      <w:bookmarkStart w:id="383" w:name="_Toc21662"/>
      <w:bookmarkStart w:id="384" w:name="_Toc224548783"/>
      <w:r>
        <w:rPr>
          <w:rFonts w:hint="eastAsia" w:ascii="黑体" w:hAnsi="宋体" w:eastAsia="黑体" w:cs="Times New Roman"/>
          <w:b/>
          <w:color w:val="auto"/>
          <w:kern w:val="44"/>
          <w:sz w:val="28"/>
          <w:szCs w:val="28"/>
        </w:rPr>
        <w:t>引用标准名录</w:t>
      </w:r>
      <w:bookmarkEnd w:id="377"/>
      <w:bookmarkEnd w:id="378"/>
      <w:bookmarkEnd w:id="379"/>
      <w:bookmarkEnd w:id="380"/>
      <w:bookmarkEnd w:id="381"/>
      <w:bookmarkEnd w:id="382"/>
      <w:bookmarkEnd w:id="383"/>
      <w:bookmarkEnd w:id="384"/>
    </w:p>
    <w:p w14:paraId="271E17DE">
      <w:pPr>
        <w:rPr>
          <w:rFonts w:ascii="Times New Roman" w:hAnsi="Times New Roman"/>
          <w:color w:val="auto"/>
        </w:rPr>
      </w:pPr>
      <w:r>
        <w:rPr>
          <w:rFonts w:ascii="Times New Roman" w:hAnsi="Times New Roman"/>
          <w:b/>
          <w:color w:val="auto"/>
        </w:rPr>
        <w:t>1</w:t>
      </w:r>
      <w:r>
        <w:rPr>
          <w:rFonts w:ascii="Times New Roman" w:hAnsi="Times New Roman"/>
          <w:color w:val="auto"/>
        </w:rPr>
        <w:t xml:space="preserve">  《钢结构工程施工质量验收标准》GB 50205</w:t>
      </w:r>
    </w:p>
    <w:p w14:paraId="23E6BAD8">
      <w:pPr>
        <w:rPr>
          <w:rFonts w:ascii="Times New Roman" w:hAnsi="Times New Roman"/>
          <w:bCs/>
          <w:color w:val="auto"/>
        </w:rPr>
      </w:pPr>
      <w:r>
        <w:rPr>
          <w:rFonts w:ascii="Times New Roman" w:hAnsi="Times New Roman"/>
          <w:b/>
          <w:bCs/>
          <w:color w:val="auto"/>
        </w:rPr>
        <w:t>2</w:t>
      </w:r>
      <w:r>
        <w:rPr>
          <w:rFonts w:ascii="Times New Roman" w:hAnsi="Times New Roman"/>
          <w:bCs/>
          <w:color w:val="auto"/>
        </w:rPr>
        <w:t xml:space="preserve">  </w:t>
      </w:r>
      <w:r>
        <w:rPr>
          <w:rFonts w:ascii="Times New Roman" w:hAnsi="Times New Roman"/>
          <w:color w:val="auto"/>
        </w:rPr>
        <w:t>《钢结构焊接规范》GB 50661</w:t>
      </w:r>
    </w:p>
    <w:p w14:paraId="73AF0F49">
      <w:pPr>
        <w:rPr>
          <w:rFonts w:ascii="Times New Roman" w:hAnsi="Times New Roman"/>
          <w:bCs/>
          <w:color w:val="auto"/>
        </w:rPr>
      </w:pPr>
      <w:r>
        <w:rPr>
          <w:rFonts w:ascii="Times New Roman" w:hAnsi="Times New Roman"/>
          <w:b/>
          <w:color w:val="auto"/>
        </w:rPr>
        <w:t>3</w:t>
      </w:r>
      <w:r>
        <w:rPr>
          <w:rFonts w:ascii="Times New Roman" w:hAnsi="Times New Roman"/>
          <w:color w:val="auto"/>
        </w:rPr>
        <w:t xml:space="preserve">  </w:t>
      </w:r>
      <w:r>
        <w:rPr>
          <w:rFonts w:ascii="Times New Roman" w:hAnsi="Times New Roman"/>
          <w:bCs/>
          <w:color w:val="auto"/>
        </w:rPr>
        <w:t>《钢结构工程施工规范》GB 50755</w:t>
      </w:r>
      <w:r>
        <w:rPr>
          <w:rFonts w:ascii="Times New Roman" w:hAnsi="Times New Roman"/>
          <w:color w:val="auto"/>
        </w:rPr>
        <w:t>‌</w:t>
      </w:r>
    </w:p>
    <w:p w14:paraId="27D68D20">
      <w:pPr>
        <w:rPr>
          <w:rFonts w:ascii="Times New Roman" w:hAnsi="Times New Roman"/>
          <w:color w:val="auto"/>
        </w:rPr>
      </w:pPr>
      <w:r>
        <w:rPr>
          <w:rFonts w:ascii="Times New Roman" w:hAnsi="Times New Roman"/>
          <w:b/>
          <w:color w:val="auto"/>
        </w:rPr>
        <w:t>4</w:t>
      </w:r>
      <w:r>
        <w:rPr>
          <w:rFonts w:ascii="Times New Roman" w:hAnsi="Times New Roman"/>
          <w:color w:val="auto"/>
        </w:rPr>
        <w:t xml:space="preserve">  《</w:t>
      </w:r>
      <w:bookmarkStart w:id="385" w:name="OLE_LINK4"/>
      <w:bookmarkStart w:id="386" w:name="OLE_LINK8"/>
      <w:r>
        <w:rPr>
          <w:rFonts w:ascii="Times New Roman" w:hAnsi="Times New Roman"/>
          <w:color w:val="auto"/>
        </w:rPr>
        <w:t>紧固件 验收检查</w:t>
      </w:r>
      <w:bookmarkEnd w:id="385"/>
      <w:bookmarkEnd w:id="386"/>
      <w:r>
        <w:rPr>
          <w:rFonts w:ascii="Times New Roman" w:hAnsi="Times New Roman"/>
          <w:color w:val="auto"/>
        </w:rPr>
        <w:t>》GB/T 90.1</w:t>
      </w:r>
    </w:p>
    <w:p w14:paraId="6C82BF8F">
      <w:pPr>
        <w:rPr>
          <w:rFonts w:ascii="Times New Roman" w:hAnsi="Times New Roman"/>
          <w:color w:val="auto"/>
        </w:rPr>
      </w:pPr>
      <w:r>
        <w:rPr>
          <w:rFonts w:ascii="Times New Roman" w:hAnsi="Times New Roman"/>
          <w:b/>
          <w:color w:val="auto"/>
        </w:rPr>
        <w:t>5</w:t>
      </w:r>
      <w:r>
        <w:rPr>
          <w:rFonts w:ascii="Times New Roman" w:hAnsi="Times New Roman"/>
          <w:color w:val="auto"/>
        </w:rPr>
        <w:t xml:space="preserve">  《钢结构用高强度大六角头螺栓连接副》GB/T 1231</w:t>
      </w:r>
    </w:p>
    <w:p w14:paraId="211DB604">
      <w:pPr>
        <w:rPr>
          <w:rFonts w:ascii="Times New Roman" w:hAnsi="Times New Roman"/>
          <w:color w:val="auto"/>
        </w:rPr>
      </w:pPr>
      <w:r>
        <w:rPr>
          <w:rFonts w:ascii="Times New Roman" w:hAnsi="Times New Roman"/>
          <w:b/>
          <w:color w:val="auto"/>
        </w:rPr>
        <w:t>6</w:t>
      </w:r>
      <w:r>
        <w:rPr>
          <w:rFonts w:hint="eastAsia" w:ascii="Times New Roman" w:hAnsi="Times New Roman"/>
          <w:b/>
          <w:color w:val="auto"/>
          <w:lang w:val="en-US" w:eastAsia="zh-CN"/>
        </w:rPr>
        <w:t xml:space="preserve">  </w:t>
      </w:r>
      <w:r>
        <w:rPr>
          <w:rFonts w:ascii="Times New Roman" w:hAnsi="Times New Roman"/>
          <w:color w:val="auto"/>
        </w:rPr>
        <w:t>《钢结构用扭剪型高强度螺栓连接副》GB/T 3632</w:t>
      </w:r>
    </w:p>
    <w:p w14:paraId="206FC20F">
      <w:pPr>
        <w:rPr>
          <w:rFonts w:ascii="Times New Roman" w:hAnsi="Times New Roman"/>
          <w:color w:val="auto"/>
        </w:rPr>
      </w:pPr>
      <w:r>
        <w:rPr>
          <w:rFonts w:ascii="Times New Roman" w:hAnsi="Times New Roman"/>
          <w:b/>
          <w:color w:val="auto"/>
        </w:rPr>
        <w:t>7</w:t>
      </w:r>
      <w:r>
        <w:rPr>
          <w:rFonts w:ascii="Times New Roman" w:hAnsi="Times New Roman"/>
          <w:color w:val="auto"/>
        </w:rPr>
        <w:t xml:space="preserve"> </w:t>
      </w:r>
      <w:r>
        <w:rPr>
          <w:rFonts w:hint="eastAsia" w:ascii="Times New Roman" w:hAnsi="Times New Roman"/>
          <w:color w:val="auto"/>
          <w:lang w:val="en-US" w:eastAsia="zh-CN"/>
        </w:rPr>
        <w:t xml:space="preserve"> </w:t>
      </w:r>
      <w:r>
        <w:rPr>
          <w:rFonts w:ascii="Times New Roman" w:hAnsi="Times New Roman"/>
          <w:color w:val="auto"/>
        </w:rPr>
        <w:t>《焊接结构用铸钢件》GB/T 7659</w:t>
      </w:r>
    </w:p>
    <w:p w14:paraId="00687485">
      <w:pPr>
        <w:rPr>
          <w:rFonts w:ascii="Times New Roman" w:hAnsi="Times New Roman"/>
          <w:color w:val="auto"/>
        </w:rPr>
      </w:pPr>
      <w:r>
        <w:rPr>
          <w:rFonts w:ascii="Times New Roman" w:hAnsi="Times New Roman"/>
          <w:b/>
          <w:color w:val="auto"/>
        </w:rPr>
        <w:t>8</w:t>
      </w:r>
      <w:r>
        <w:rPr>
          <w:rFonts w:ascii="Times New Roman" w:hAnsi="Times New Roman"/>
          <w:color w:val="auto"/>
        </w:rPr>
        <w:t xml:space="preserve">  《熔化极气体保护电弧焊用非合金钢及细晶粒钢实心焊丝》GB/T 8110</w:t>
      </w:r>
    </w:p>
    <w:p w14:paraId="3FC439C0">
      <w:pPr>
        <w:rPr>
          <w:rFonts w:ascii="Times New Roman" w:hAnsi="Times New Roman"/>
          <w:color w:val="auto"/>
        </w:rPr>
      </w:pPr>
      <w:r>
        <w:rPr>
          <w:rFonts w:ascii="Times New Roman" w:hAnsi="Times New Roman"/>
          <w:b/>
          <w:color w:val="auto"/>
        </w:rPr>
        <w:t>9</w:t>
      </w:r>
      <w:r>
        <w:rPr>
          <w:rFonts w:ascii="Times New Roman" w:hAnsi="Times New Roman"/>
          <w:color w:val="auto"/>
        </w:rPr>
        <w:t xml:space="preserve"> </w:t>
      </w:r>
      <w:r>
        <w:rPr>
          <w:rFonts w:hint="eastAsia" w:ascii="Times New Roman" w:hAnsi="Times New Roman"/>
          <w:color w:val="auto"/>
          <w:lang w:val="en-US" w:eastAsia="zh-CN"/>
        </w:rPr>
        <w:t xml:space="preserve"> </w:t>
      </w:r>
      <w:r>
        <w:rPr>
          <w:rFonts w:ascii="Times New Roman" w:hAnsi="Times New Roman"/>
          <w:color w:val="auto"/>
        </w:rPr>
        <w:t>《紧固件  电弧螺柱焊用螺柱和瓷环》GB/T 10433</w:t>
      </w:r>
    </w:p>
    <w:p w14:paraId="57170397">
      <w:pPr>
        <w:rPr>
          <w:rFonts w:ascii="Times New Roman" w:hAnsi="Times New Roman"/>
          <w:color w:val="auto"/>
        </w:rPr>
      </w:pPr>
      <w:r>
        <w:rPr>
          <w:rFonts w:ascii="Times New Roman" w:hAnsi="Times New Roman"/>
          <w:b/>
          <w:color w:val="auto"/>
        </w:rPr>
        <w:t>10</w:t>
      </w:r>
      <w:r>
        <w:rPr>
          <w:rFonts w:ascii="Times New Roman" w:hAnsi="Times New Roman"/>
          <w:color w:val="auto"/>
        </w:rPr>
        <w:t xml:space="preserve"> 《埋弧焊用热强钢实心焊丝、药芯焊丝和焊丝~焊剂组合分类要求》GB/T 12470</w:t>
      </w:r>
    </w:p>
    <w:p w14:paraId="0ADC1C17">
      <w:pPr>
        <w:rPr>
          <w:rFonts w:ascii="Times New Roman" w:hAnsi="Times New Roman"/>
          <w:color w:val="auto"/>
        </w:rPr>
      </w:pPr>
      <w:r>
        <w:rPr>
          <w:rFonts w:ascii="Times New Roman" w:hAnsi="Times New Roman"/>
          <w:b/>
          <w:color w:val="auto"/>
        </w:rPr>
        <w:t>11</w:t>
      </w:r>
      <w:r>
        <w:rPr>
          <w:rFonts w:hint="eastAsia" w:ascii="Times New Roman" w:hAnsi="Times New Roman"/>
          <w:b/>
          <w:color w:val="auto"/>
          <w:lang w:val="en-US" w:eastAsia="zh-CN"/>
        </w:rPr>
        <w:t xml:space="preserve"> </w:t>
      </w:r>
      <w:r>
        <w:rPr>
          <w:rFonts w:ascii="Times New Roman" w:hAnsi="Times New Roman"/>
          <w:color w:val="auto"/>
        </w:rPr>
        <w:t>《钢结构防火涂料》GB 14907</w:t>
      </w:r>
    </w:p>
    <w:p w14:paraId="781FF692">
      <w:pPr>
        <w:rPr>
          <w:rFonts w:ascii="Times New Roman" w:hAnsi="Times New Roman"/>
          <w:color w:val="auto"/>
        </w:rPr>
      </w:pPr>
      <w:r>
        <w:rPr>
          <w:rFonts w:ascii="Times New Roman" w:hAnsi="Times New Roman"/>
          <w:b/>
          <w:color w:val="auto"/>
        </w:rPr>
        <w:t>12</w:t>
      </w:r>
      <w:r>
        <w:rPr>
          <w:rFonts w:hint="eastAsia" w:ascii="Times New Roman" w:hAnsi="Times New Roman"/>
          <w:b/>
          <w:color w:val="auto"/>
          <w:lang w:val="en-US" w:eastAsia="zh-CN"/>
        </w:rPr>
        <w:t xml:space="preserve"> </w:t>
      </w:r>
      <w:r>
        <w:rPr>
          <w:rFonts w:ascii="Times New Roman" w:hAnsi="Times New Roman"/>
          <w:color w:val="auto"/>
        </w:rPr>
        <w:t>《钢网架螺栓球节点用高强度螺栓》GB/T 16939</w:t>
      </w:r>
    </w:p>
    <w:p w14:paraId="5F6E6E01">
      <w:pPr>
        <w:rPr>
          <w:rFonts w:ascii="Times New Roman" w:hAnsi="Times New Roman"/>
          <w:color w:val="auto"/>
        </w:rPr>
      </w:pPr>
      <w:r>
        <w:rPr>
          <w:rFonts w:ascii="Times New Roman" w:hAnsi="Times New Roman"/>
          <w:b/>
          <w:color w:val="auto"/>
        </w:rPr>
        <w:t>13</w:t>
      </w:r>
      <w:r>
        <w:rPr>
          <w:rFonts w:hint="eastAsia" w:ascii="Times New Roman" w:hAnsi="Times New Roman"/>
          <w:b/>
          <w:color w:val="auto"/>
          <w:lang w:val="en-US" w:eastAsia="zh-CN"/>
        </w:rPr>
        <w:t xml:space="preserve"> </w:t>
      </w:r>
      <w:r>
        <w:rPr>
          <w:rFonts w:ascii="Times New Roman" w:hAnsi="Times New Roman"/>
          <w:color w:val="auto"/>
        </w:rPr>
        <w:t>《焊接材料供货技术条件 产品类型、尺寸、公差和标志》GB/T 25775</w:t>
      </w:r>
    </w:p>
    <w:p w14:paraId="32714F77">
      <w:pPr>
        <w:rPr>
          <w:rFonts w:ascii="Times New Roman" w:hAnsi="Times New Roman"/>
          <w:color w:val="auto"/>
        </w:rPr>
      </w:pPr>
      <w:r>
        <w:rPr>
          <w:rFonts w:ascii="Times New Roman" w:hAnsi="Times New Roman"/>
          <w:b/>
          <w:bCs/>
          <w:color w:val="auto"/>
        </w:rPr>
        <w:t>14</w:t>
      </w:r>
      <w:r>
        <w:rPr>
          <w:rFonts w:ascii="Times New Roman" w:hAnsi="Times New Roman"/>
          <w:bCs/>
          <w:color w:val="auto"/>
        </w:rPr>
        <w:t xml:space="preserve">  </w:t>
      </w:r>
      <w:r>
        <w:rPr>
          <w:rFonts w:ascii="Times New Roman" w:hAnsi="Times New Roman"/>
          <w:color w:val="auto"/>
        </w:rPr>
        <w:t>《金属板用建筑密封胶》JC/T 884</w:t>
      </w:r>
    </w:p>
    <w:p w14:paraId="7D56A593">
      <w:pPr>
        <w:rPr>
          <w:rFonts w:ascii="Times New Roman" w:hAnsi="Times New Roman"/>
          <w:color w:val="auto"/>
        </w:rPr>
      </w:pPr>
      <w:r>
        <w:rPr>
          <w:rFonts w:ascii="Times New Roman" w:hAnsi="Times New Roman"/>
          <w:b/>
          <w:color w:val="auto"/>
        </w:rPr>
        <w:t>15</w:t>
      </w:r>
      <w:r>
        <w:rPr>
          <w:rFonts w:ascii="Times New Roman" w:hAnsi="Times New Roman"/>
          <w:color w:val="auto"/>
        </w:rPr>
        <w:t xml:space="preserve">  </w:t>
      </w:r>
      <w:r>
        <w:rPr>
          <w:rFonts w:ascii="Times New Roman" w:hAnsi="Times New Roman"/>
          <w:bCs/>
          <w:color w:val="auto"/>
        </w:rPr>
        <w:t>《扭矩扳子检定规程》JJG 707</w:t>
      </w:r>
    </w:p>
    <w:p w14:paraId="5AE5FD2B">
      <w:pPr>
        <w:rPr>
          <w:rFonts w:ascii="Times New Roman" w:hAnsi="Times New Roman"/>
          <w:color w:val="auto"/>
        </w:rPr>
      </w:pPr>
      <w:r>
        <w:rPr>
          <w:rFonts w:ascii="Times New Roman" w:hAnsi="Times New Roman"/>
          <w:b/>
          <w:bCs/>
          <w:color w:val="auto"/>
        </w:rPr>
        <w:t>16</w:t>
      </w:r>
      <w:r>
        <w:rPr>
          <w:rFonts w:ascii="Times New Roman" w:hAnsi="Times New Roman"/>
          <w:bCs/>
          <w:color w:val="auto"/>
        </w:rPr>
        <w:t xml:space="preserve">  《压型金属板建筑构造》17J 925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F24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0924"/>
    </w:sdtPr>
    <w:sdtContent>
      <w:p w14:paraId="2EB21036">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426018"/>
    </w:sdtPr>
    <w:sdtContent>
      <w:p w14:paraId="41896E01">
        <w:pPr>
          <w:pStyle w:val="11"/>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426023"/>
    </w:sdtPr>
    <w:sdtContent>
      <w:p w14:paraId="3462E28D">
        <w:pPr>
          <w:pStyle w:val="11"/>
          <w:jc w:val="center"/>
        </w:pPr>
        <w:r>
          <w:fldChar w:fldCharType="begin"/>
        </w:r>
        <w:r>
          <w:instrText xml:space="preserve"> PAGE   \* MERGEFORMAT </w:instrText>
        </w:r>
        <w:r>
          <w:fldChar w:fldCharType="separate"/>
        </w:r>
        <w:r>
          <w:rPr>
            <w:lang w:val="zh-CN"/>
          </w:rPr>
          <w:t>32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F5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396"/>
    <w:rsid w:val="000034A3"/>
    <w:rsid w:val="00011DA5"/>
    <w:rsid w:val="000145EC"/>
    <w:rsid w:val="00031C19"/>
    <w:rsid w:val="00067C73"/>
    <w:rsid w:val="00072550"/>
    <w:rsid w:val="000906E1"/>
    <w:rsid w:val="0009529D"/>
    <w:rsid w:val="00097F3E"/>
    <w:rsid w:val="000A53D8"/>
    <w:rsid w:val="000A660B"/>
    <w:rsid w:val="000D1B4C"/>
    <w:rsid w:val="000D7C6B"/>
    <w:rsid w:val="000E05C9"/>
    <w:rsid w:val="000E4D4A"/>
    <w:rsid w:val="000E6E4E"/>
    <w:rsid w:val="0017077C"/>
    <w:rsid w:val="001866DC"/>
    <w:rsid w:val="00190B8C"/>
    <w:rsid w:val="00190F94"/>
    <w:rsid w:val="0019398F"/>
    <w:rsid w:val="001A240E"/>
    <w:rsid w:val="001B7DA7"/>
    <w:rsid w:val="001C0292"/>
    <w:rsid w:val="001C08E4"/>
    <w:rsid w:val="001C284C"/>
    <w:rsid w:val="001D0EED"/>
    <w:rsid w:val="001D49B8"/>
    <w:rsid w:val="001E75E8"/>
    <w:rsid w:val="00207A20"/>
    <w:rsid w:val="00225661"/>
    <w:rsid w:val="002363D1"/>
    <w:rsid w:val="00263B23"/>
    <w:rsid w:val="00264AAF"/>
    <w:rsid w:val="002A148F"/>
    <w:rsid w:val="002A2307"/>
    <w:rsid w:val="002C0308"/>
    <w:rsid w:val="002C5461"/>
    <w:rsid w:val="002E2E59"/>
    <w:rsid w:val="002E68A5"/>
    <w:rsid w:val="002F43D0"/>
    <w:rsid w:val="00316942"/>
    <w:rsid w:val="00325139"/>
    <w:rsid w:val="00331B49"/>
    <w:rsid w:val="00344A86"/>
    <w:rsid w:val="00392711"/>
    <w:rsid w:val="00395915"/>
    <w:rsid w:val="003D1633"/>
    <w:rsid w:val="003D21BA"/>
    <w:rsid w:val="003F487D"/>
    <w:rsid w:val="003F7B02"/>
    <w:rsid w:val="004074FE"/>
    <w:rsid w:val="00425482"/>
    <w:rsid w:val="00436A30"/>
    <w:rsid w:val="0044612D"/>
    <w:rsid w:val="00466D46"/>
    <w:rsid w:val="0047417E"/>
    <w:rsid w:val="004B3777"/>
    <w:rsid w:val="004F17C0"/>
    <w:rsid w:val="00505E93"/>
    <w:rsid w:val="005111AA"/>
    <w:rsid w:val="0051782D"/>
    <w:rsid w:val="00520A9B"/>
    <w:rsid w:val="00527D94"/>
    <w:rsid w:val="0053324E"/>
    <w:rsid w:val="00540B40"/>
    <w:rsid w:val="00557785"/>
    <w:rsid w:val="0057461B"/>
    <w:rsid w:val="005764F7"/>
    <w:rsid w:val="005A1DC8"/>
    <w:rsid w:val="005B572A"/>
    <w:rsid w:val="005C7AF3"/>
    <w:rsid w:val="005F3F22"/>
    <w:rsid w:val="006178FB"/>
    <w:rsid w:val="00622A3D"/>
    <w:rsid w:val="00633252"/>
    <w:rsid w:val="00656051"/>
    <w:rsid w:val="00672071"/>
    <w:rsid w:val="00675FFF"/>
    <w:rsid w:val="0067763B"/>
    <w:rsid w:val="00684DD1"/>
    <w:rsid w:val="00686CB1"/>
    <w:rsid w:val="006C462E"/>
    <w:rsid w:val="006D0396"/>
    <w:rsid w:val="006E63C5"/>
    <w:rsid w:val="007025EC"/>
    <w:rsid w:val="00726150"/>
    <w:rsid w:val="007376A6"/>
    <w:rsid w:val="00740BA4"/>
    <w:rsid w:val="00740CAA"/>
    <w:rsid w:val="007625D0"/>
    <w:rsid w:val="00771DA2"/>
    <w:rsid w:val="00786817"/>
    <w:rsid w:val="007A1940"/>
    <w:rsid w:val="007A5659"/>
    <w:rsid w:val="007B3C2D"/>
    <w:rsid w:val="007C50A8"/>
    <w:rsid w:val="007D006A"/>
    <w:rsid w:val="008000D5"/>
    <w:rsid w:val="0082185A"/>
    <w:rsid w:val="0082616C"/>
    <w:rsid w:val="00830F03"/>
    <w:rsid w:val="008402F5"/>
    <w:rsid w:val="0088580A"/>
    <w:rsid w:val="00887772"/>
    <w:rsid w:val="008A4E84"/>
    <w:rsid w:val="008B3892"/>
    <w:rsid w:val="008B7EBA"/>
    <w:rsid w:val="008C5F90"/>
    <w:rsid w:val="008F3D67"/>
    <w:rsid w:val="009056C3"/>
    <w:rsid w:val="00931E51"/>
    <w:rsid w:val="00935286"/>
    <w:rsid w:val="009359AD"/>
    <w:rsid w:val="00945734"/>
    <w:rsid w:val="00963027"/>
    <w:rsid w:val="009638AE"/>
    <w:rsid w:val="0096536B"/>
    <w:rsid w:val="0096736E"/>
    <w:rsid w:val="0098705B"/>
    <w:rsid w:val="00987B04"/>
    <w:rsid w:val="009A1E2E"/>
    <w:rsid w:val="009E4897"/>
    <w:rsid w:val="00A5150E"/>
    <w:rsid w:val="00A5467F"/>
    <w:rsid w:val="00A72E14"/>
    <w:rsid w:val="00A73FF6"/>
    <w:rsid w:val="00A81A93"/>
    <w:rsid w:val="00A8209C"/>
    <w:rsid w:val="00A82CB2"/>
    <w:rsid w:val="00A85EC1"/>
    <w:rsid w:val="00A91862"/>
    <w:rsid w:val="00A92EEB"/>
    <w:rsid w:val="00A962E6"/>
    <w:rsid w:val="00AA6E09"/>
    <w:rsid w:val="00AC4939"/>
    <w:rsid w:val="00AD3984"/>
    <w:rsid w:val="00AD455D"/>
    <w:rsid w:val="00AF37F2"/>
    <w:rsid w:val="00B018A3"/>
    <w:rsid w:val="00B149FE"/>
    <w:rsid w:val="00B25E95"/>
    <w:rsid w:val="00B3285F"/>
    <w:rsid w:val="00B51731"/>
    <w:rsid w:val="00B52962"/>
    <w:rsid w:val="00B64025"/>
    <w:rsid w:val="00B666A5"/>
    <w:rsid w:val="00B66BCE"/>
    <w:rsid w:val="00B913F2"/>
    <w:rsid w:val="00B93FD5"/>
    <w:rsid w:val="00BB1326"/>
    <w:rsid w:val="00BB1B34"/>
    <w:rsid w:val="00BC1D23"/>
    <w:rsid w:val="00C31C3E"/>
    <w:rsid w:val="00C675C3"/>
    <w:rsid w:val="00C75B13"/>
    <w:rsid w:val="00C7784C"/>
    <w:rsid w:val="00CC172E"/>
    <w:rsid w:val="00CD3880"/>
    <w:rsid w:val="00CD6CD5"/>
    <w:rsid w:val="00CE106B"/>
    <w:rsid w:val="00CF5C17"/>
    <w:rsid w:val="00D016C8"/>
    <w:rsid w:val="00D01D10"/>
    <w:rsid w:val="00D07F1F"/>
    <w:rsid w:val="00D85E7F"/>
    <w:rsid w:val="00D92DFA"/>
    <w:rsid w:val="00DA6642"/>
    <w:rsid w:val="00DC29A5"/>
    <w:rsid w:val="00DC63B7"/>
    <w:rsid w:val="00DD2503"/>
    <w:rsid w:val="00E522A2"/>
    <w:rsid w:val="00E634FF"/>
    <w:rsid w:val="00E71D41"/>
    <w:rsid w:val="00E73DD1"/>
    <w:rsid w:val="00E82A90"/>
    <w:rsid w:val="00E839A6"/>
    <w:rsid w:val="00EA6963"/>
    <w:rsid w:val="00EB0D8D"/>
    <w:rsid w:val="00ED4992"/>
    <w:rsid w:val="00F56234"/>
    <w:rsid w:val="00F94B81"/>
    <w:rsid w:val="00FA3A76"/>
    <w:rsid w:val="00FB5967"/>
    <w:rsid w:val="00FD345D"/>
    <w:rsid w:val="00FD3CDD"/>
    <w:rsid w:val="00FF1B5F"/>
    <w:rsid w:val="00FF7298"/>
    <w:rsid w:val="01DB04EF"/>
    <w:rsid w:val="026A6B75"/>
    <w:rsid w:val="047453F2"/>
    <w:rsid w:val="04874344"/>
    <w:rsid w:val="054C2260"/>
    <w:rsid w:val="05B3076A"/>
    <w:rsid w:val="063876A4"/>
    <w:rsid w:val="0793178C"/>
    <w:rsid w:val="085C2FF2"/>
    <w:rsid w:val="09113A10"/>
    <w:rsid w:val="0B4B60CB"/>
    <w:rsid w:val="0CE61018"/>
    <w:rsid w:val="0D8B2B49"/>
    <w:rsid w:val="0DA41AC3"/>
    <w:rsid w:val="0EED16E8"/>
    <w:rsid w:val="0F745E5F"/>
    <w:rsid w:val="109C2F25"/>
    <w:rsid w:val="10AA5642"/>
    <w:rsid w:val="11753164"/>
    <w:rsid w:val="136931FC"/>
    <w:rsid w:val="147A318B"/>
    <w:rsid w:val="17077997"/>
    <w:rsid w:val="177C1C94"/>
    <w:rsid w:val="18050760"/>
    <w:rsid w:val="19484901"/>
    <w:rsid w:val="1AF5395E"/>
    <w:rsid w:val="1B260F16"/>
    <w:rsid w:val="1CC31BA9"/>
    <w:rsid w:val="1F2A5358"/>
    <w:rsid w:val="1FD05BF4"/>
    <w:rsid w:val="210646ED"/>
    <w:rsid w:val="22484CBB"/>
    <w:rsid w:val="225406E8"/>
    <w:rsid w:val="23460563"/>
    <w:rsid w:val="24E941DD"/>
    <w:rsid w:val="24EC4B00"/>
    <w:rsid w:val="251813A8"/>
    <w:rsid w:val="25E96AE8"/>
    <w:rsid w:val="26927EF6"/>
    <w:rsid w:val="27094FED"/>
    <w:rsid w:val="27922E86"/>
    <w:rsid w:val="282E6711"/>
    <w:rsid w:val="288D523D"/>
    <w:rsid w:val="29142975"/>
    <w:rsid w:val="296A7715"/>
    <w:rsid w:val="296D16CB"/>
    <w:rsid w:val="2B0D7A59"/>
    <w:rsid w:val="2BA727FB"/>
    <w:rsid w:val="2C6F263C"/>
    <w:rsid w:val="2F9D22D8"/>
    <w:rsid w:val="2FAE75AD"/>
    <w:rsid w:val="30B00A0B"/>
    <w:rsid w:val="30ED2A3B"/>
    <w:rsid w:val="312D6A35"/>
    <w:rsid w:val="31AA21E2"/>
    <w:rsid w:val="31EB7FA8"/>
    <w:rsid w:val="32D16665"/>
    <w:rsid w:val="32DD144F"/>
    <w:rsid w:val="33C3603B"/>
    <w:rsid w:val="376C01AA"/>
    <w:rsid w:val="37863E63"/>
    <w:rsid w:val="386A7EE0"/>
    <w:rsid w:val="3A0C308C"/>
    <w:rsid w:val="3A4B733D"/>
    <w:rsid w:val="3A601780"/>
    <w:rsid w:val="3A685AA2"/>
    <w:rsid w:val="3B4A5604"/>
    <w:rsid w:val="3B9A56F6"/>
    <w:rsid w:val="3C0F31D0"/>
    <w:rsid w:val="3CEC2563"/>
    <w:rsid w:val="3DAD5DD2"/>
    <w:rsid w:val="3DCF20BE"/>
    <w:rsid w:val="3E0E6789"/>
    <w:rsid w:val="3E353EED"/>
    <w:rsid w:val="3E6E49B7"/>
    <w:rsid w:val="3E9230EE"/>
    <w:rsid w:val="413D5468"/>
    <w:rsid w:val="41F66E13"/>
    <w:rsid w:val="42266768"/>
    <w:rsid w:val="44035DFE"/>
    <w:rsid w:val="45703525"/>
    <w:rsid w:val="458F0F5D"/>
    <w:rsid w:val="45BB734A"/>
    <w:rsid w:val="473E6442"/>
    <w:rsid w:val="483F43A2"/>
    <w:rsid w:val="4B4100BB"/>
    <w:rsid w:val="4B5A30A1"/>
    <w:rsid w:val="4E79262A"/>
    <w:rsid w:val="4F294E8D"/>
    <w:rsid w:val="4F59720E"/>
    <w:rsid w:val="50E33C7D"/>
    <w:rsid w:val="51305806"/>
    <w:rsid w:val="52613725"/>
    <w:rsid w:val="53FA62F3"/>
    <w:rsid w:val="544273A6"/>
    <w:rsid w:val="566F7892"/>
    <w:rsid w:val="56B64D45"/>
    <w:rsid w:val="571E7E2A"/>
    <w:rsid w:val="575C22D4"/>
    <w:rsid w:val="57E24B53"/>
    <w:rsid w:val="599E43B7"/>
    <w:rsid w:val="59CE5479"/>
    <w:rsid w:val="5A336B14"/>
    <w:rsid w:val="5B302A58"/>
    <w:rsid w:val="5C043C7C"/>
    <w:rsid w:val="5C345A31"/>
    <w:rsid w:val="5C6A420D"/>
    <w:rsid w:val="5CCD41B2"/>
    <w:rsid w:val="5E9F0D89"/>
    <w:rsid w:val="5F1550E8"/>
    <w:rsid w:val="5FE70D2C"/>
    <w:rsid w:val="60E97C31"/>
    <w:rsid w:val="60FE7553"/>
    <w:rsid w:val="62575DFE"/>
    <w:rsid w:val="63C74FF8"/>
    <w:rsid w:val="642175C5"/>
    <w:rsid w:val="648C6087"/>
    <w:rsid w:val="65201300"/>
    <w:rsid w:val="65D11E9E"/>
    <w:rsid w:val="65FC475A"/>
    <w:rsid w:val="674E48EE"/>
    <w:rsid w:val="692E10FE"/>
    <w:rsid w:val="695020EC"/>
    <w:rsid w:val="69681B13"/>
    <w:rsid w:val="6A6662F0"/>
    <w:rsid w:val="6BB362CE"/>
    <w:rsid w:val="6C596558"/>
    <w:rsid w:val="6DDD6D19"/>
    <w:rsid w:val="6E8276C0"/>
    <w:rsid w:val="6E87604A"/>
    <w:rsid w:val="6EBF3AAF"/>
    <w:rsid w:val="717C62B5"/>
    <w:rsid w:val="71A63BE6"/>
    <w:rsid w:val="71B306AD"/>
    <w:rsid w:val="72414DEB"/>
    <w:rsid w:val="73AB15AC"/>
    <w:rsid w:val="76214C5B"/>
    <w:rsid w:val="76AD5B96"/>
    <w:rsid w:val="77C21168"/>
    <w:rsid w:val="789631FF"/>
    <w:rsid w:val="78CA3386"/>
    <w:rsid w:val="79E153AA"/>
    <w:rsid w:val="7DA763CD"/>
    <w:rsid w:val="7E071053"/>
    <w:rsid w:val="7F881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qFormat/>
    <w:uiPriority w:val="0"/>
    <w:rPr>
      <w:rFonts w:ascii="宋体"/>
      <w:sz w:val="18"/>
      <w:szCs w:val="18"/>
    </w:rPr>
  </w:style>
  <w:style w:type="paragraph" w:styleId="6">
    <w:name w:val="annotation text"/>
    <w:basedOn w:val="1"/>
    <w:qFormat/>
    <w:uiPriority w:val="0"/>
    <w:pPr>
      <w:jc w:val="left"/>
    </w:pPr>
  </w:style>
  <w:style w:type="paragraph" w:styleId="7">
    <w:name w:val="Body Text"/>
    <w:link w:val="24"/>
    <w:qFormat/>
    <w:uiPriority w:val="0"/>
    <w:pPr>
      <w:widowControl w:val="0"/>
      <w:adjustRightInd w:val="0"/>
      <w:spacing w:before="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8">
    <w:name w:val="Body Text Indent"/>
    <w:basedOn w:val="1"/>
    <w:qFormat/>
    <w:uiPriority w:val="99"/>
    <w:pPr>
      <w:spacing w:after="120"/>
      <w:ind w:left="420" w:leftChars="200"/>
    </w:pPr>
  </w:style>
  <w:style w:type="paragraph" w:styleId="9">
    <w:name w:val="Date"/>
    <w:basedOn w:val="1"/>
    <w:next w:val="1"/>
    <w:link w:val="26"/>
    <w:qFormat/>
    <w:uiPriority w:val="0"/>
    <w:pPr>
      <w:ind w:left="100" w:leftChars="2500"/>
    </w:pPr>
  </w:style>
  <w:style w:type="paragraph" w:styleId="10">
    <w:name w:val="Balloon Text"/>
    <w:basedOn w:val="1"/>
    <w:link w:val="29"/>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Body Text First Indent 2"/>
    <w:basedOn w:val="8"/>
    <w:link w:val="30"/>
    <w:qFormat/>
    <w:uiPriority w:val="99"/>
    <w:pPr>
      <w:ind w:firstLine="420" w:firstLineChars="200"/>
    </w:p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character" w:customStyle="1" w:styleId="21">
    <w:name w:val="页眉 Char"/>
    <w:basedOn w:val="18"/>
    <w:link w:val="12"/>
    <w:qFormat/>
    <w:uiPriority w:val="0"/>
    <w:rPr>
      <w:rFonts w:ascii="Calibri" w:hAnsi="Calibri"/>
      <w:kern w:val="2"/>
      <w:sz w:val="18"/>
      <w:szCs w:val="18"/>
    </w:rPr>
  </w:style>
  <w:style w:type="character" w:customStyle="1" w:styleId="22">
    <w:name w:val="页脚 Char"/>
    <w:basedOn w:val="18"/>
    <w:link w:val="11"/>
    <w:qFormat/>
    <w:uiPriority w:val="99"/>
    <w:rPr>
      <w:rFonts w:ascii="Calibri" w:hAnsi="Calibri"/>
      <w:kern w:val="2"/>
      <w:sz w:val="18"/>
      <w:szCs w:val="18"/>
    </w:rPr>
  </w:style>
  <w:style w:type="character" w:customStyle="1" w:styleId="23">
    <w:name w:val="标题 2 Char"/>
    <w:basedOn w:val="18"/>
    <w:link w:val="3"/>
    <w:qFormat/>
    <w:uiPriority w:val="0"/>
    <w:rPr>
      <w:rFonts w:eastAsia="黑体"/>
      <w:kern w:val="2"/>
      <w:sz w:val="30"/>
      <w:szCs w:val="32"/>
    </w:rPr>
  </w:style>
  <w:style w:type="character" w:customStyle="1" w:styleId="24">
    <w:name w:val="正文文本 Char"/>
    <w:basedOn w:val="18"/>
    <w:link w:val="7"/>
    <w:qFormat/>
    <w:uiPriority w:val="0"/>
    <w:rPr>
      <w:kern w:val="2"/>
      <w:sz w:val="24"/>
      <w:szCs w:val="24"/>
    </w:rPr>
  </w:style>
  <w:style w:type="paragraph" w:customStyle="1" w:styleId="25">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26">
    <w:name w:val="日期 Char"/>
    <w:basedOn w:val="18"/>
    <w:link w:val="9"/>
    <w:qFormat/>
    <w:uiPriority w:val="0"/>
    <w:rPr>
      <w:rFonts w:ascii="Calibri" w:hAnsi="Calibri"/>
      <w:kern w:val="2"/>
      <w:sz w:val="21"/>
      <w:szCs w:val="24"/>
    </w:rPr>
  </w:style>
  <w:style w:type="character" w:customStyle="1" w:styleId="27">
    <w:name w:val="标题 1 Char"/>
    <w:basedOn w:val="18"/>
    <w:link w:val="2"/>
    <w:qFormat/>
    <w:uiPriority w:val="0"/>
    <w:rPr>
      <w:rFonts w:ascii="Calibri" w:hAnsi="Calibri"/>
      <w:b/>
      <w:bCs/>
      <w:kern w:val="44"/>
      <w:sz w:val="44"/>
      <w:szCs w:val="44"/>
    </w:rPr>
  </w:style>
  <w:style w:type="character" w:customStyle="1" w:styleId="28">
    <w:name w:val="文档结构图 Char"/>
    <w:basedOn w:val="18"/>
    <w:link w:val="5"/>
    <w:qFormat/>
    <w:uiPriority w:val="0"/>
    <w:rPr>
      <w:rFonts w:ascii="宋体" w:hAnsi="Calibri"/>
      <w:kern w:val="2"/>
      <w:sz w:val="18"/>
      <w:szCs w:val="18"/>
    </w:rPr>
  </w:style>
  <w:style w:type="character" w:customStyle="1" w:styleId="29">
    <w:name w:val="批注框文本 Char"/>
    <w:basedOn w:val="18"/>
    <w:link w:val="10"/>
    <w:qFormat/>
    <w:uiPriority w:val="0"/>
    <w:rPr>
      <w:rFonts w:ascii="Calibri" w:hAnsi="Calibri"/>
      <w:kern w:val="2"/>
      <w:sz w:val="18"/>
      <w:szCs w:val="18"/>
    </w:rPr>
  </w:style>
  <w:style w:type="character" w:customStyle="1" w:styleId="30">
    <w:name w:val="正文首行缩进 2 Char"/>
    <w:basedOn w:val="18"/>
    <w:link w:val="15"/>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0C9D-A498-4177-9A5C-F293E05C50D2}">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22258</Words>
  <Characters>23534</Characters>
  <Lines>242</Lines>
  <Paragraphs>68</Paragraphs>
  <TotalTime>5</TotalTime>
  <ScaleCrop>false</ScaleCrop>
  <LinksUpToDate>false</LinksUpToDate>
  <CharactersWithSpaces>24912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2026-03-12T07:29:00Z</dcterms:created>
  <dc:creator>xu186</dc:creator>
  <cp:lastModifiedBy>郭剑</cp:lastModifiedBy>
  <cp:lastPrinted>2026-04-02T02:26:00Z</cp:lastPrinted>
  <dcterms:modified xsi:type="dcterms:W3CDTF">2026-04-07T01:25:47Z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eyJoZGlkIjoiYmJlMWQ2NmZkNDdmMDA4M2Y4ZGZkMTAwOTZlOGU5YTYiLCJ1c2VySWQiOiIxNTE2NjUwNDU0In0=</vt:lpwstr>
  </property>
  <property fmtid="{D5CDD505-2E9C-101B-9397-08002B2CF9AE}" pid="4" name="ICV">
    <vt:lpwstr>8FF94B37930342958F333AA6D3EC2286_13</vt:lpwstr>
  </property>
</Properties>
</file>